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BB" w:rsidRPr="003C07BB" w:rsidRDefault="003C07BB" w:rsidP="003C07BB">
      <w:pPr>
        <w:pStyle w:val="Style1"/>
        <w:widowControl/>
        <w:spacing w:before="67"/>
        <w:contextualSpacing/>
        <w:jc w:val="both"/>
        <w:rPr>
          <w:rStyle w:val="FontStyle11"/>
          <w:sz w:val="28"/>
          <w:szCs w:val="28"/>
        </w:rPr>
      </w:pPr>
      <w:r w:rsidRPr="003C07BB">
        <w:rPr>
          <w:rStyle w:val="FontStyle11"/>
          <w:sz w:val="28"/>
          <w:szCs w:val="28"/>
        </w:rPr>
        <w:t>1. Высокие  результаты учебных достижений  обучающихся при их позитивной динамике за последние три года.</w:t>
      </w:r>
    </w:p>
    <w:p w:rsidR="003C07BB" w:rsidRPr="003C07BB" w:rsidRDefault="003C07BB" w:rsidP="003C07BB">
      <w:pPr>
        <w:pStyle w:val="Style3"/>
        <w:widowControl/>
        <w:spacing w:before="72" w:line="240" w:lineRule="auto"/>
        <w:ind w:firstLine="0"/>
        <w:contextualSpacing/>
        <w:rPr>
          <w:rStyle w:val="FontStyle11"/>
          <w:sz w:val="28"/>
          <w:szCs w:val="28"/>
        </w:rPr>
      </w:pPr>
    </w:p>
    <w:p w:rsidR="003C07BB" w:rsidRPr="003C07BB" w:rsidRDefault="003C07BB" w:rsidP="003C07BB">
      <w:pPr>
        <w:pStyle w:val="Style3"/>
        <w:widowControl/>
        <w:spacing w:before="72" w:line="240" w:lineRule="auto"/>
        <w:ind w:firstLine="567"/>
        <w:contextualSpacing/>
        <w:rPr>
          <w:rStyle w:val="FontStyle12"/>
          <w:sz w:val="28"/>
          <w:szCs w:val="28"/>
        </w:rPr>
      </w:pPr>
      <w:r w:rsidRPr="003C07BB">
        <w:rPr>
          <w:sz w:val="28"/>
          <w:szCs w:val="28"/>
        </w:rPr>
        <w:t xml:space="preserve">На протяжении нескольких лет я  работала по программе «Начальная школа 21 века» Н.Ф. Виноградовой.  Данная программа позволяет  реализовать интегрированный, дифференцированный подход. В настоящее время работаю по программе «Школа России». </w:t>
      </w:r>
    </w:p>
    <w:p w:rsidR="003C07BB" w:rsidRPr="003C07BB" w:rsidRDefault="003C07BB" w:rsidP="003C07BB">
      <w:pPr>
        <w:pStyle w:val="Style3"/>
        <w:widowControl/>
        <w:spacing w:line="240" w:lineRule="auto"/>
        <w:ind w:firstLine="538"/>
        <w:contextualSpacing/>
        <w:rPr>
          <w:rStyle w:val="FontStyle12"/>
          <w:sz w:val="28"/>
          <w:szCs w:val="28"/>
        </w:rPr>
      </w:pPr>
      <w:r w:rsidRPr="003C07BB">
        <w:rPr>
          <w:rStyle w:val="FontStyle12"/>
          <w:sz w:val="28"/>
          <w:szCs w:val="28"/>
        </w:rPr>
        <w:t>При обучении детей передо мной встает проблема не просто подготовки учащихся к будущей самостоятельной трудовой деятельности, вооружение их отдельными знаниям и умениями, а в значительно большей степени подготовки их к самообразованию, саморазвитию.</w:t>
      </w:r>
    </w:p>
    <w:p w:rsidR="003C07BB" w:rsidRPr="003C07BB" w:rsidRDefault="003C07BB" w:rsidP="003C07BB">
      <w:pPr>
        <w:pStyle w:val="Style3"/>
        <w:widowControl/>
        <w:spacing w:line="240" w:lineRule="auto"/>
        <w:contextualSpacing/>
        <w:rPr>
          <w:rStyle w:val="FontStyle12"/>
          <w:sz w:val="28"/>
          <w:szCs w:val="28"/>
        </w:rPr>
      </w:pPr>
      <w:r w:rsidRPr="003C07BB">
        <w:rPr>
          <w:rStyle w:val="FontStyle12"/>
          <w:sz w:val="28"/>
          <w:szCs w:val="28"/>
        </w:rPr>
        <w:t xml:space="preserve">За 26   лет работы я поняла, что труд учителя - вечный, неутомимый поиск. В течение своей деятельности я ставила перед собой решение многих методических проблем. Как предупредить отставание </w:t>
      </w:r>
      <w:proofErr w:type="gramStart"/>
      <w:r w:rsidRPr="003C07BB">
        <w:rPr>
          <w:rStyle w:val="FontStyle12"/>
          <w:sz w:val="28"/>
          <w:szCs w:val="28"/>
        </w:rPr>
        <w:t>слабых</w:t>
      </w:r>
      <w:proofErr w:type="gramEnd"/>
      <w:r w:rsidRPr="003C07BB">
        <w:rPr>
          <w:rStyle w:val="FontStyle12"/>
          <w:sz w:val="28"/>
          <w:szCs w:val="28"/>
        </w:rPr>
        <w:t xml:space="preserve"> и добиться высокой успеваемости каждого? Как сделать процесс обучения радостным? Как активизировать деятельность учащихся? Главное, с первой минуты увлечь школьников, повести их в удивительный мир Знаний.</w:t>
      </w:r>
    </w:p>
    <w:p w:rsidR="003C07BB" w:rsidRPr="003C07BB" w:rsidRDefault="003C07BB" w:rsidP="003C07BB">
      <w:pPr>
        <w:pStyle w:val="Style3"/>
        <w:widowControl/>
        <w:spacing w:line="240" w:lineRule="auto"/>
        <w:ind w:firstLine="533"/>
        <w:contextualSpacing/>
        <w:rPr>
          <w:rStyle w:val="FontStyle12"/>
          <w:sz w:val="28"/>
          <w:szCs w:val="28"/>
        </w:rPr>
      </w:pPr>
      <w:r w:rsidRPr="003C07BB">
        <w:rPr>
          <w:rStyle w:val="FontStyle12"/>
          <w:sz w:val="28"/>
          <w:szCs w:val="28"/>
        </w:rPr>
        <w:t>Основной своей задачей считаю развитие творческих способностей учащихся на основе использования нестандартных методов ведения урока.</w:t>
      </w:r>
    </w:p>
    <w:p w:rsidR="003C07BB" w:rsidRPr="003C07BB" w:rsidRDefault="003C07BB" w:rsidP="003C07BB">
      <w:pPr>
        <w:pStyle w:val="Style3"/>
        <w:widowControl/>
        <w:spacing w:line="240" w:lineRule="auto"/>
        <w:ind w:firstLine="533"/>
        <w:contextualSpacing/>
        <w:rPr>
          <w:rStyle w:val="FontStyle12"/>
          <w:sz w:val="28"/>
          <w:szCs w:val="28"/>
        </w:rPr>
      </w:pPr>
      <w:r w:rsidRPr="003C07BB">
        <w:rPr>
          <w:rStyle w:val="FontStyle12"/>
          <w:sz w:val="28"/>
          <w:szCs w:val="28"/>
        </w:rPr>
        <w:t xml:space="preserve">Для целенаправленного и систематического развития интеллекта и творческого мышления учащихся я изучаю и применяю современные педагогические технологии, направленные на активизацию и интенсификацию деятельности учащихся, создания ситуаций, показывающих очевидную необходимость знаний. Использую </w:t>
      </w:r>
      <w:proofErr w:type="spellStart"/>
      <w:r w:rsidRPr="003C07BB">
        <w:rPr>
          <w:rStyle w:val="FontStyle12"/>
          <w:sz w:val="28"/>
          <w:szCs w:val="28"/>
        </w:rPr>
        <w:t>межпредметную</w:t>
      </w:r>
      <w:proofErr w:type="spellEnd"/>
      <w:r w:rsidRPr="003C07BB">
        <w:rPr>
          <w:rStyle w:val="FontStyle12"/>
          <w:sz w:val="28"/>
          <w:szCs w:val="28"/>
        </w:rPr>
        <w:t xml:space="preserve">  связь, интегрированные уроки. </w:t>
      </w:r>
      <w:proofErr w:type="gramStart"/>
      <w:r w:rsidRPr="003C07BB">
        <w:rPr>
          <w:rStyle w:val="FontStyle12"/>
          <w:sz w:val="28"/>
          <w:szCs w:val="28"/>
        </w:rPr>
        <w:t xml:space="preserve">На  разных этапах урока использую разнообразный материал: таблицы, карты, картины, рисунки, схемы, перфокарты, </w:t>
      </w:r>
      <w:proofErr w:type="spellStart"/>
      <w:r w:rsidRPr="003C07BB">
        <w:rPr>
          <w:rStyle w:val="FontStyle12"/>
          <w:sz w:val="28"/>
          <w:szCs w:val="28"/>
        </w:rPr>
        <w:t>мультимедийные</w:t>
      </w:r>
      <w:proofErr w:type="spellEnd"/>
      <w:r w:rsidRPr="003C07BB">
        <w:rPr>
          <w:rStyle w:val="FontStyle12"/>
          <w:sz w:val="28"/>
          <w:szCs w:val="28"/>
        </w:rPr>
        <w:t xml:space="preserve">  презентации.</w:t>
      </w:r>
      <w:proofErr w:type="gramEnd"/>
      <w:r w:rsidRPr="003C07BB">
        <w:rPr>
          <w:rStyle w:val="FontStyle12"/>
          <w:sz w:val="28"/>
          <w:szCs w:val="28"/>
        </w:rPr>
        <w:t xml:space="preserve"> Стараюсь, чтобы урок действовал не только на ум, но и на сердце и чувства учеников, запоминался надолго.</w:t>
      </w:r>
    </w:p>
    <w:p w:rsidR="003C07BB" w:rsidRPr="003C07BB" w:rsidRDefault="003C07BB" w:rsidP="003C07BB">
      <w:pPr>
        <w:pStyle w:val="Style2"/>
        <w:widowControl/>
        <w:ind w:firstLine="567"/>
        <w:contextualSpacing/>
        <w:jc w:val="both"/>
        <w:rPr>
          <w:rStyle w:val="FontStyle12"/>
          <w:sz w:val="28"/>
          <w:szCs w:val="28"/>
        </w:rPr>
      </w:pPr>
      <w:r w:rsidRPr="003C07BB">
        <w:rPr>
          <w:rStyle w:val="FontStyle12"/>
          <w:sz w:val="28"/>
          <w:szCs w:val="28"/>
        </w:rPr>
        <w:t xml:space="preserve">Использование инновационных технологий обучения способствует включению в активную работу на уроке и интеллектуально пассивных детей. Я стараюсь заметить малейшие успехи и достижения каждого ребёнка, сочетать разумную требовательность с уважением к личности ученика, использовать эмоционально-положительный стиль общения, мотивировать учащихся к изучению предмета через индивидуальную работу, поощряя инициативу. </w:t>
      </w:r>
    </w:p>
    <w:p w:rsidR="003C07BB" w:rsidRPr="003C07BB" w:rsidRDefault="003C07BB" w:rsidP="003C07BB">
      <w:pPr>
        <w:pStyle w:val="Style3"/>
        <w:widowControl/>
        <w:ind w:firstLine="0"/>
        <w:rPr>
          <w:rStyle w:val="FontStyle11"/>
          <w:sz w:val="28"/>
          <w:szCs w:val="28"/>
        </w:rPr>
      </w:pPr>
      <w:r w:rsidRPr="003C07BB">
        <w:rPr>
          <w:rStyle w:val="FontStyle12"/>
          <w:sz w:val="28"/>
          <w:szCs w:val="28"/>
        </w:rPr>
        <w:t>В моей работе наблюдается положительная динамика учебных достижений обучающихся: при 100 % абсолютной успеваемости уровень качества повысился с 63% (первая четверть, 3 класс) до 66% (4 класс).</w:t>
      </w:r>
      <w:r w:rsidRPr="003C07BB">
        <w:rPr>
          <w:rStyle w:val="FontStyle11"/>
          <w:sz w:val="28"/>
          <w:szCs w:val="28"/>
        </w:rPr>
        <w:t xml:space="preserve"> </w:t>
      </w:r>
    </w:p>
    <w:p w:rsidR="00D870DF" w:rsidRPr="00B32DC9" w:rsidRDefault="003C07BB" w:rsidP="00B32DC9">
      <w:pPr>
        <w:pStyle w:val="Style7"/>
        <w:widowControl/>
        <w:spacing w:before="96" w:line="240" w:lineRule="auto"/>
        <w:ind w:right="1181"/>
        <w:contextualSpacing/>
        <w:rPr>
          <w:rStyle w:val="FontStyle73"/>
          <w:sz w:val="28"/>
          <w:szCs w:val="28"/>
        </w:rPr>
      </w:pPr>
      <w:r w:rsidRPr="003C07BB">
        <w:rPr>
          <w:b/>
          <w:sz w:val="28"/>
          <w:szCs w:val="28"/>
        </w:rPr>
        <w:t>Позитивная динамика качества знаний за 3, 4 класс</w:t>
      </w:r>
      <w:r w:rsidRPr="003C07BB">
        <w:rPr>
          <w:noProof/>
          <w:sz w:val="28"/>
          <w:szCs w:val="28"/>
        </w:rPr>
        <w:drawing>
          <wp:inline distT="0" distB="0" distL="0" distR="0">
            <wp:extent cx="6038850" cy="1152525"/>
            <wp:effectExtent l="19050" t="0" r="1905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051D0" w:rsidRPr="00BB7E6B" w:rsidRDefault="003C07BB" w:rsidP="00BB7E6B">
      <w:pPr>
        <w:pStyle w:val="Style7"/>
        <w:widowControl/>
        <w:spacing w:before="67" w:line="240" w:lineRule="auto"/>
        <w:ind w:firstLine="567"/>
        <w:contextualSpacing/>
        <w:jc w:val="both"/>
        <w:rPr>
          <w:rStyle w:val="FontStyle51"/>
          <w:b w:val="0"/>
          <w:sz w:val="28"/>
          <w:szCs w:val="28"/>
        </w:rPr>
      </w:pPr>
      <w:r w:rsidRPr="003C07BB">
        <w:rPr>
          <w:rStyle w:val="FontStyle73"/>
          <w:sz w:val="28"/>
          <w:szCs w:val="28"/>
        </w:rPr>
        <w:lastRenderedPageBreak/>
        <w:t>В течение многих лет мои ученики демонстрируют высокие показатели качества знаний. Результаты последних лет показывают, что хорошее качество знаний стабильно, устойчиво. Выпускники подтверждают свои знания в среднем звене. В 2010-2011 (1, 2,  четверти) учебном году мои выпускники в пятом классе показали 100% успеваемость</w:t>
      </w:r>
      <w:r w:rsidRPr="003C07BB">
        <w:rPr>
          <w:sz w:val="28"/>
          <w:szCs w:val="28"/>
        </w:rPr>
        <w:t xml:space="preserve"> </w:t>
      </w:r>
      <w:r w:rsidRPr="003C07BB">
        <w:rPr>
          <w:rStyle w:val="FontStyle73"/>
          <w:sz w:val="28"/>
          <w:szCs w:val="28"/>
        </w:rPr>
        <w:t>при качестве знаний 65 %.</w:t>
      </w:r>
      <w:r w:rsidRPr="003C07BB">
        <w:rPr>
          <w:rStyle w:val="FontStyle51"/>
          <w:sz w:val="28"/>
          <w:szCs w:val="28"/>
        </w:rPr>
        <w:t xml:space="preserve"> </w:t>
      </w:r>
      <w:r w:rsidRPr="003C07BB">
        <w:rPr>
          <w:rStyle w:val="FontStyle51"/>
          <w:b w:val="0"/>
          <w:sz w:val="28"/>
          <w:szCs w:val="28"/>
        </w:rPr>
        <w:t>Качество знаний по предметам  сохранилось на прежнем уровне, а по отде</w:t>
      </w:r>
      <w:r w:rsidR="00BB7E6B">
        <w:rPr>
          <w:rStyle w:val="FontStyle51"/>
          <w:b w:val="0"/>
          <w:sz w:val="28"/>
          <w:szCs w:val="28"/>
        </w:rPr>
        <w:t>льным предметам даже повысилось.</w:t>
      </w:r>
    </w:p>
    <w:p w:rsidR="003C07BB" w:rsidRDefault="003C07BB" w:rsidP="001D510A">
      <w:pPr>
        <w:pStyle w:val="Style7"/>
        <w:widowControl/>
        <w:spacing w:before="67" w:line="240" w:lineRule="auto"/>
        <w:ind w:right="1181"/>
        <w:contextualSpacing/>
        <w:rPr>
          <w:rStyle w:val="FontStyle51"/>
          <w:sz w:val="28"/>
          <w:szCs w:val="28"/>
        </w:rPr>
      </w:pPr>
      <w:r w:rsidRPr="003C07BB">
        <w:rPr>
          <w:rStyle w:val="FontStyle51"/>
          <w:sz w:val="28"/>
          <w:szCs w:val="28"/>
        </w:rPr>
        <w:t xml:space="preserve">               </w:t>
      </w:r>
    </w:p>
    <w:p w:rsidR="00D870DF" w:rsidRPr="00BB7E6B" w:rsidRDefault="00D870DF" w:rsidP="003C07BB">
      <w:pPr>
        <w:pStyle w:val="Style7"/>
        <w:widowControl/>
        <w:spacing w:before="96" w:line="240" w:lineRule="auto"/>
        <w:ind w:right="1181"/>
        <w:contextualSpacing/>
        <w:rPr>
          <w:rStyle w:val="FontStyle51"/>
          <w:sz w:val="28"/>
          <w:szCs w:val="28"/>
        </w:rPr>
      </w:pPr>
    </w:p>
    <w:p w:rsidR="003C07BB" w:rsidRPr="003C07BB" w:rsidRDefault="003C07BB" w:rsidP="003C07BB">
      <w:pPr>
        <w:pStyle w:val="Style7"/>
        <w:widowControl/>
        <w:spacing w:before="96" w:line="240" w:lineRule="auto"/>
        <w:ind w:right="1181"/>
        <w:contextualSpacing/>
        <w:rPr>
          <w:rStyle w:val="FontStyle51"/>
          <w:sz w:val="28"/>
          <w:szCs w:val="28"/>
        </w:rPr>
      </w:pPr>
      <w:r w:rsidRPr="003C07BB">
        <w:rPr>
          <w:rStyle w:val="FontStyle51"/>
          <w:sz w:val="28"/>
          <w:szCs w:val="28"/>
        </w:rPr>
        <w:t>Успеваемость и качество знаний учащихся по предметам</w:t>
      </w:r>
    </w:p>
    <w:p w:rsidR="003C07BB" w:rsidRPr="003C07BB" w:rsidRDefault="003C07BB" w:rsidP="003C07BB">
      <w:pPr>
        <w:pStyle w:val="Style7"/>
        <w:widowControl/>
        <w:spacing w:before="96" w:line="240" w:lineRule="auto"/>
        <w:ind w:right="1181"/>
        <w:contextualSpacing/>
        <w:rPr>
          <w:rStyle w:val="FontStyle51"/>
          <w:sz w:val="28"/>
          <w:szCs w:val="28"/>
        </w:rPr>
      </w:pPr>
      <w:r w:rsidRPr="003C07BB">
        <w:rPr>
          <w:rStyle w:val="FontStyle51"/>
          <w:sz w:val="28"/>
          <w:szCs w:val="28"/>
        </w:rPr>
        <w:t xml:space="preserve"> ( 3, 4, 5  класс)</w:t>
      </w: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  <w:r w:rsidRPr="003C07BB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180975</wp:posOffset>
            </wp:positionV>
            <wp:extent cx="6198870" cy="2118995"/>
            <wp:effectExtent l="19050" t="0" r="11430" b="0"/>
            <wp:wrapNone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P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</w:rPr>
      </w:pPr>
    </w:p>
    <w:p w:rsidR="003C07BB" w:rsidRDefault="003C07BB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  <w:lang w:val="en-US"/>
        </w:rPr>
      </w:pPr>
    </w:p>
    <w:p w:rsidR="00B32DC9" w:rsidRDefault="00B32DC9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  <w:lang w:val="en-US"/>
        </w:rPr>
      </w:pPr>
    </w:p>
    <w:p w:rsidR="00B32DC9" w:rsidRDefault="00B32DC9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  <w:lang w:val="en-US"/>
        </w:rPr>
      </w:pPr>
    </w:p>
    <w:p w:rsidR="00B32DC9" w:rsidRDefault="00B32DC9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  <w:lang w:val="en-US"/>
        </w:rPr>
      </w:pPr>
    </w:p>
    <w:p w:rsidR="00B32DC9" w:rsidRPr="00B32DC9" w:rsidRDefault="00B32DC9" w:rsidP="003C07BB">
      <w:pPr>
        <w:pStyle w:val="Style2"/>
        <w:widowControl/>
        <w:contextualSpacing/>
        <w:jc w:val="both"/>
        <w:rPr>
          <w:rStyle w:val="FontStyle47"/>
          <w:sz w:val="28"/>
          <w:szCs w:val="28"/>
          <w:lang w:val="en-US"/>
        </w:rPr>
      </w:pPr>
    </w:p>
    <w:p w:rsidR="003C07BB" w:rsidRPr="003C07BB" w:rsidRDefault="003C07BB" w:rsidP="001D510A">
      <w:pPr>
        <w:pStyle w:val="Style2"/>
        <w:widowControl/>
        <w:ind w:firstLine="567"/>
        <w:jc w:val="both"/>
        <w:rPr>
          <w:rStyle w:val="FontStyle47"/>
          <w:sz w:val="28"/>
          <w:szCs w:val="28"/>
        </w:rPr>
      </w:pPr>
      <w:r w:rsidRPr="003C07BB">
        <w:rPr>
          <w:rStyle w:val="FontStyle47"/>
          <w:sz w:val="28"/>
          <w:szCs w:val="28"/>
        </w:rPr>
        <w:t>В 2009-2010 учебном году  ученики моего класса  приняли участие в мониторинге математической подготовки учащихся начальных классов, организованном</w:t>
      </w:r>
      <w:r w:rsidRPr="003C07BB">
        <w:rPr>
          <w:rStyle w:val="FontStyle73"/>
          <w:sz w:val="28"/>
          <w:szCs w:val="28"/>
        </w:rPr>
        <w:t xml:space="preserve"> институтом продуктивного обучения Российской академии центром технологии тестирования «Кенгуру плюс».</w:t>
      </w:r>
      <w:r w:rsidRPr="003C07BB">
        <w:rPr>
          <w:rStyle w:val="FontStyle47"/>
          <w:sz w:val="28"/>
          <w:szCs w:val="28"/>
        </w:rPr>
        <w:t xml:space="preserve"> </w:t>
      </w:r>
    </w:p>
    <w:p w:rsidR="003C07BB" w:rsidRPr="003C07BB" w:rsidRDefault="003C07BB" w:rsidP="003C07BB">
      <w:pPr>
        <w:pStyle w:val="Style2"/>
        <w:widowControl/>
        <w:ind w:firstLine="567"/>
        <w:jc w:val="both"/>
        <w:rPr>
          <w:rStyle w:val="FontStyle73"/>
          <w:sz w:val="28"/>
          <w:szCs w:val="28"/>
        </w:rPr>
      </w:pPr>
      <w:r w:rsidRPr="003C07BB">
        <w:rPr>
          <w:rStyle w:val="FontStyle47"/>
          <w:sz w:val="28"/>
          <w:szCs w:val="28"/>
        </w:rPr>
        <w:t>Мониторинг проводился в 7340 школах из 89 регионов России.</w:t>
      </w:r>
      <w:r w:rsidRPr="003C07BB">
        <w:rPr>
          <w:rStyle w:val="FontStyle73"/>
          <w:sz w:val="28"/>
          <w:szCs w:val="28"/>
        </w:rPr>
        <w:t xml:space="preserve"> Средний балл по всем участникам мониторинга - 52,7. </w:t>
      </w:r>
      <w:r w:rsidRPr="003C07BB">
        <w:rPr>
          <w:rStyle w:val="FontStyle47"/>
          <w:sz w:val="28"/>
          <w:szCs w:val="28"/>
        </w:rPr>
        <w:t>Средний балл по моему классу – 66 (Приложения №17-18).</w:t>
      </w:r>
    </w:p>
    <w:p w:rsidR="003C07BB" w:rsidRPr="003C07BB" w:rsidRDefault="003C07BB" w:rsidP="003C07BB">
      <w:pPr>
        <w:pStyle w:val="Style10"/>
        <w:widowControl/>
        <w:spacing w:before="58" w:line="240" w:lineRule="auto"/>
        <w:ind w:left="355" w:firstLine="528"/>
        <w:contextualSpacing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Style10"/>
        <w:widowControl/>
        <w:spacing w:before="58" w:line="240" w:lineRule="auto"/>
        <w:ind w:left="355" w:firstLine="528"/>
        <w:contextualSpacing/>
        <w:rPr>
          <w:rStyle w:val="FontStyle73"/>
          <w:b/>
          <w:sz w:val="28"/>
          <w:szCs w:val="28"/>
        </w:rPr>
      </w:pPr>
      <w:r w:rsidRPr="003C07BB">
        <w:rPr>
          <w:rStyle w:val="FontStyle73"/>
          <w:b/>
          <w:sz w:val="28"/>
          <w:szCs w:val="28"/>
        </w:rPr>
        <w:t>Результаты мониторинга математической подготовленности</w:t>
      </w: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  <w:r w:rsidRPr="003C07BB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64770</wp:posOffset>
            </wp:positionV>
            <wp:extent cx="5741670" cy="2052320"/>
            <wp:effectExtent l="0" t="0" r="0" b="0"/>
            <wp:wrapNone/>
            <wp:docPr id="7" name="Object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</w:p>
    <w:p w:rsidR="003C07BB" w:rsidRPr="003C07BB" w:rsidRDefault="003C07BB" w:rsidP="001D510A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  <w:r w:rsidRPr="003C07BB">
        <w:rPr>
          <w:rStyle w:val="FontStyle73"/>
          <w:sz w:val="28"/>
          <w:szCs w:val="28"/>
        </w:rPr>
        <w:lastRenderedPageBreak/>
        <w:t xml:space="preserve"> Систематическая и целенаправленная работа даёт свои результаты. Мои выпускники постоянные участники школьных, районных,  республиканских олимпиад, в которых занимают призовые места: (Приложения №11,58,59)</w:t>
      </w: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Style w:val="FontStyle73"/>
          <w:sz w:val="28"/>
          <w:szCs w:val="28"/>
        </w:rPr>
      </w:pPr>
      <w:r w:rsidRPr="003C07BB">
        <w:rPr>
          <w:rStyle w:val="FontStyle12"/>
          <w:sz w:val="28"/>
          <w:szCs w:val="28"/>
        </w:rPr>
        <w:t xml:space="preserve"> - </w:t>
      </w:r>
      <w:proofErr w:type="spellStart"/>
      <w:r w:rsidRPr="003C07BB">
        <w:rPr>
          <w:rStyle w:val="FontStyle73"/>
          <w:sz w:val="28"/>
          <w:szCs w:val="28"/>
        </w:rPr>
        <w:t>Шайхуллин</w:t>
      </w:r>
      <w:proofErr w:type="spellEnd"/>
      <w:r w:rsidRPr="003C07BB">
        <w:rPr>
          <w:rStyle w:val="FontStyle73"/>
          <w:sz w:val="28"/>
          <w:szCs w:val="28"/>
        </w:rPr>
        <w:t xml:space="preserve"> </w:t>
      </w:r>
      <w:proofErr w:type="spellStart"/>
      <w:r w:rsidRPr="003C07BB">
        <w:rPr>
          <w:rStyle w:val="FontStyle73"/>
          <w:sz w:val="28"/>
          <w:szCs w:val="28"/>
        </w:rPr>
        <w:t>Айнур</w:t>
      </w:r>
      <w:proofErr w:type="spellEnd"/>
      <w:r w:rsidRPr="003C07BB">
        <w:rPr>
          <w:rStyle w:val="FontStyle73"/>
          <w:sz w:val="28"/>
          <w:szCs w:val="28"/>
        </w:rPr>
        <w:t xml:space="preserve"> занял 2- </w:t>
      </w:r>
      <w:proofErr w:type="spellStart"/>
      <w:r w:rsidRPr="003C07BB">
        <w:rPr>
          <w:rStyle w:val="FontStyle73"/>
          <w:sz w:val="28"/>
          <w:szCs w:val="28"/>
        </w:rPr>
        <w:t>ое</w:t>
      </w:r>
      <w:proofErr w:type="spellEnd"/>
      <w:r w:rsidRPr="003C07BB">
        <w:rPr>
          <w:rStyle w:val="FontStyle73"/>
          <w:sz w:val="28"/>
          <w:szCs w:val="28"/>
        </w:rPr>
        <w:t xml:space="preserve"> место в районной олимпиаде по окружающему миру среди учащихся 4-х классов.</w:t>
      </w: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Fonts w:eastAsia="+mn-ea"/>
          <w:bCs/>
          <w:kern w:val="24"/>
          <w:sz w:val="28"/>
          <w:szCs w:val="28"/>
        </w:rPr>
      </w:pPr>
      <w:r w:rsidRPr="003C07BB">
        <w:rPr>
          <w:rStyle w:val="FontStyle73"/>
          <w:sz w:val="28"/>
          <w:szCs w:val="28"/>
        </w:rPr>
        <w:t xml:space="preserve"> - </w:t>
      </w:r>
      <w:proofErr w:type="spellStart"/>
      <w:r w:rsidRPr="003C07BB">
        <w:rPr>
          <w:rStyle w:val="FontStyle73"/>
          <w:sz w:val="28"/>
          <w:szCs w:val="28"/>
        </w:rPr>
        <w:t>Альтапов</w:t>
      </w:r>
      <w:proofErr w:type="spellEnd"/>
      <w:r w:rsidRPr="003C07BB">
        <w:rPr>
          <w:rStyle w:val="FontStyle73"/>
          <w:sz w:val="28"/>
          <w:szCs w:val="28"/>
        </w:rPr>
        <w:t xml:space="preserve"> </w:t>
      </w:r>
      <w:proofErr w:type="spellStart"/>
      <w:r w:rsidRPr="003C07BB">
        <w:rPr>
          <w:rStyle w:val="FontStyle73"/>
          <w:sz w:val="28"/>
          <w:szCs w:val="28"/>
        </w:rPr>
        <w:t>Нияз</w:t>
      </w:r>
      <w:proofErr w:type="spellEnd"/>
      <w:r w:rsidRPr="003C07BB">
        <w:rPr>
          <w:rStyle w:val="FontStyle73"/>
          <w:sz w:val="28"/>
          <w:szCs w:val="28"/>
        </w:rPr>
        <w:t xml:space="preserve"> на </w:t>
      </w:r>
      <w:r w:rsidRPr="003C07BB">
        <w:rPr>
          <w:rFonts w:eastAsia="+mn-ea"/>
          <w:b/>
          <w:bCs/>
          <w:color w:val="00B050"/>
          <w:kern w:val="24"/>
          <w:sz w:val="28"/>
          <w:szCs w:val="28"/>
        </w:rPr>
        <w:t xml:space="preserve"> </w:t>
      </w:r>
      <w:r w:rsidRPr="003C07BB">
        <w:rPr>
          <w:rFonts w:eastAsia="+mn-ea"/>
          <w:bCs/>
          <w:kern w:val="24"/>
          <w:sz w:val="28"/>
          <w:szCs w:val="28"/>
        </w:rPr>
        <w:t>районном</w:t>
      </w:r>
      <w:r w:rsidRPr="003C07BB">
        <w:rPr>
          <w:rFonts w:eastAsia="+mn-ea"/>
          <w:bCs/>
          <w:color w:val="00B050"/>
          <w:kern w:val="24"/>
          <w:sz w:val="28"/>
          <w:szCs w:val="28"/>
        </w:rPr>
        <w:t xml:space="preserve">  </w:t>
      </w:r>
      <w:r w:rsidRPr="003C07BB">
        <w:rPr>
          <w:rFonts w:eastAsia="+mn-ea"/>
          <w:bCs/>
          <w:kern w:val="24"/>
          <w:sz w:val="28"/>
          <w:szCs w:val="28"/>
        </w:rPr>
        <w:t xml:space="preserve">конкурсе рисунков на тему: «Подвиг во имя Отечества» занял 3-е место. </w:t>
      </w:r>
    </w:p>
    <w:p w:rsidR="003C07BB" w:rsidRPr="003C07BB" w:rsidRDefault="003C07BB" w:rsidP="003C07BB">
      <w:pPr>
        <w:pStyle w:val="a7"/>
        <w:spacing w:before="0" w:beforeAutospacing="0" w:after="0" w:afterAutospacing="0"/>
        <w:contextualSpacing/>
        <w:jc w:val="both"/>
        <w:textAlignment w:val="baseline"/>
        <w:rPr>
          <w:rFonts w:eastAsia="+mn-ea"/>
          <w:bCs/>
          <w:kern w:val="24"/>
          <w:sz w:val="28"/>
          <w:szCs w:val="28"/>
        </w:rPr>
      </w:pPr>
      <w:r w:rsidRPr="003C07BB">
        <w:rPr>
          <w:rFonts w:eastAsia="+mn-ea"/>
          <w:bCs/>
          <w:kern w:val="24"/>
          <w:sz w:val="28"/>
          <w:szCs w:val="28"/>
        </w:rPr>
        <w:t>- Нурутдинова Виктория приняла участие в</w:t>
      </w:r>
      <w:r w:rsidRPr="003C07BB">
        <w:rPr>
          <w:rFonts w:eastAsia="+mn-ea"/>
          <w:bCs/>
          <w:color w:val="00B050"/>
          <w:kern w:val="24"/>
          <w:sz w:val="28"/>
          <w:szCs w:val="28"/>
        </w:rPr>
        <w:t xml:space="preserve">  </w:t>
      </w:r>
      <w:r w:rsidRPr="003C07BB">
        <w:rPr>
          <w:rFonts w:eastAsia="+mn-ea"/>
          <w:bCs/>
          <w:kern w:val="24"/>
          <w:sz w:val="28"/>
          <w:szCs w:val="28"/>
        </w:rPr>
        <w:t>районном  туре республиканского конкурса  прикладного творчества на противопожарную тематику и заняла 1-ое место.</w:t>
      </w:r>
    </w:p>
    <w:p w:rsidR="003C07BB" w:rsidRPr="003C07BB" w:rsidRDefault="003C07BB" w:rsidP="003C07BB">
      <w:pPr>
        <w:pStyle w:val="Style7"/>
        <w:widowControl/>
        <w:spacing w:before="67" w:line="240" w:lineRule="auto"/>
        <w:ind w:right="1181" w:hanging="284"/>
        <w:contextualSpacing/>
        <w:jc w:val="both"/>
        <w:rPr>
          <w:rStyle w:val="FontStyle51"/>
          <w:b w:val="0"/>
          <w:sz w:val="28"/>
          <w:szCs w:val="28"/>
        </w:rPr>
      </w:pPr>
      <w:r w:rsidRPr="003C07BB">
        <w:rPr>
          <w:rStyle w:val="FontStyle51"/>
          <w:sz w:val="28"/>
          <w:szCs w:val="28"/>
        </w:rPr>
        <w:t xml:space="preserve">                  Итоги предметных олимпиад с участием выпускников  </w:t>
      </w:r>
      <w:r w:rsidRPr="003C07BB">
        <w:rPr>
          <w:rStyle w:val="FontStyle51"/>
          <w:b w:val="0"/>
          <w:sz w:val="28"/>
          <w:szCs w:val="28"/>
        </w:rPr>
        <w:t>(Приложения №13-16)</w:t>
      </w:r>
    </w:p>
    <w:p w:rsidR="003C07BB" w:rsidRPr="003C07BB" w:rsidRDefault="003C07BB" w:rsidP="003C07BB">
      <w:pPr>
        <w:pStyle w:val="Style7"/>
        <w:widowControl/>
        <w:spacing w:before="67" w:line="240" w:lineRule="auto"/>
        <w:ind w:right="1181" w:hanging="284"/>
        <w:contextualSpacing/>
        <w:jc w:val="both"/>
        <w:rPr>
          <w:rStyle w:val="FontStyle51"/>
          <w:sz w:val="28"/>
          <w:szCs w:val="28"/>
        </w:rPr>
      </w:pPr>
    </w:p>
    <w:tbl>
      <w:tblPr>
        <w:tblW w:w="957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559"/>
        <w:gridCol w:w="1985"/>
        <w:gridCol w:w="2410"/>
        <w:gridCol w:w="1774"/>
      </w:tblGrid>
      <w:tr w:rsidR="003C07BB" w:rsidRPr="003C07BB" w:rsidTr="009C619F">
        <w:trPr>
          <w:trHeight w:val="61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Ф.И.учащихся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Учебный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Предмет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Уровень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Результат</w:t>
            </w:r>
          </w:p>
        </w:tc>
      </w:tr>
      <w:tr w:rsidR="003C07BB" w:rsidRPr="003C07BB" w:rsidTr="009C619F">
        <w:trPr>
          <w:trHeight w:val="7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0"/>
              <w:widowControl/>
              <w:spacing w:line="240" w:lineRule="auto"/>
              <w:ind w:left="14" w:hanging="14"/>
              <w:contextualSpacing/>
              <w:jc w:val="center"/>
              <w:rPr>
                <w:rStyle w:val="FontStyle73"/>
                <w:noProof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Васяева Яна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2008-2009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татарский язык (</w:t>
            </w:r>
            <w:proofErr w:type="spellStart"/>
            <w:r w:rsidRPr="003C07BB">
              <w:rPr>
                <w:rStyle w:val="FontStyle73"/>
                <w:sz w:val="28"/>
                <w:szCs w:val="28"/>
              </w:rPr>
              <w:t>рус</w:t>
            </w:r>
            <w:proofErr w:type="gramStart"/>
            <w:r w:rsidRPr="003C07BB">
              <w:rPr>
                <w:rStyle w:val="FontStyle73"/>
                <w:sz w:val="28"/>
                <w:szCs w:val="28"/>
              </w:rPr>
              <w:t>.г</w:t>
            </w:r>
            <w:proofErr w:type="gramEnd"/>
            <w:r w:rsidRPr="003C07BB">
              <w:rPr>
                <w:rStyle w:val="FontStyle73"/>
                <w:sz w:val="28"/>
                <w:szCs w:val="28"/>
              </w:rPr>
              <w:t>р</w:t>
            </w:r>
            <w:proofErr w:type="spellEnd"/>
            <w:r w:rsidRPr="003C07BB">
              <w:rPr>
                <w:rStyle w:val="FontStyle73"/>
                <w:sz w:val="28"/>
                <w:szCs w:val="28"/>
              </w:rPr>
              <w:t>.)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муниципальный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ind w:left="38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3 место</w:t>
            </w:r>
          </w:p>
        </w:tc>
      </w:tr>
      <w:tr w:rsidR="003C07BB" w:rsidRPr="003C07BB" w:rsidTr="009C619F">
        <w:trPr>
          <w:trHeight w:val="698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0"/>
              <w:widowControl/>
              <w:spacing w:line="240" w:lineRule="auto"/>
              <w:ind w:left="14" w:hanging="14"/>
              <w:contextualSpacing/>
              <w:jc w:val="center"/>
              <w:rPr>
                <w:rStyle w:val="FontStyle73"/>
                <w:noProof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Васяева Яна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2008-2009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технология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муниципальный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1 место</w:t>
            </w:r>
          </w:p>
          <w:p w:rsidR="003C07BB" w:rsidRPr="003C07BB" w:rsidRDefault="003C07B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</w:p>
        </w:tc>
      </w:tr>
      <w:tr w:rsidR="003C07BB" w:rsidRPr="003C07BB" w:rsidTr="009C619F">
        <w:trPr>
          <w:trHeight w:val="978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0"/>
              <w:spacing w:line="240" w:lineRule="auto"/>
              <w:ind w:left="14" w:hanging="14"/>
              <w:contextualSpacing/>
              <w:jc w:val="center"/>
              <w:rPr>
                <w:rStyle w:val="FontStyle73"/>
                <w:sz w:val="28"/>
                <w:szCs w:val="28"/>
              </w:rPr>
            </w:pPr>
            <w:proofErr w:type="spellStart"/>
            <w:r w:rsidRPr="003C07BB">
              <w:rPr>
                <w:rStyle w:val="FontStyle73"/>
                <w:sz w:val="28"/>
                <w:szCs w:val="28"/>
              </w:rPr>
              <w:t>Мухамадеева</w:t>
            </w:r>
            <w:proofErr w:type="spellEnd"/>
            <w:r w:rsidRPr="003C07BB">
              <w:rPr>
                <w:rStyle w:val="FontStyle73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Style w:val="FontStyle73"/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2009-2010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муниципальный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ind w:left="38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 место</w:t>
            </w:r>
          </w:p>
        </w:tc>
      </w:tr>
      <w:tr w:rsidR="003C07BB" w:rsidRPr="003C07BB" w:rsidTr="009C619F">
        <w:trPr>
          <w:trHeight w:val="978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0"/>
              <w:spacing w:line="240" w:lineRule="auto"/>
              <w:ind w:left="14" w:hanging="14"/>
              <w:contextualSpacing/>
              <w:jc w:val="center"/>
              <w:rPr>
                <w:rStyle w:val="FontStyle73"/>
                <w:sz w:val="28"/>
                <w:szCs w:val="28"/>
              </w:rPr>
            </w:pPr>
            <w:proofErr w:type="spellStart"/>
            <w:r w:rsidRPr="003C07BB">
              <w:rPr>
                <w:rStyle w:val="FontStyle73"/>
                <w:sz w:val="28"/>
                <w:szCs w:val="28"/>
              </w:rPr>
              <w:t>Мухамадеева</w:t>
            </w:r>
            <w:proofErr w:type="spellEnd"/>
            <w:r w:rsidRPr="003C07BB">
              <w:rPr>
                <w:rStyle w:val="FontStyle73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Style w:val="FontStyle73"/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2009-2010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республиканский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33"/>
              <w:spacing w:line="240" w:lineRule="auto"/>
              <w:ind w:left="38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 место</w:t>
            </w:r>
          </w:p>
        </w:tc>
      </w:tr>
      <w:tr w:rsidR="00BB7E6B" w:rsidRPr="003C07BB" w:rsidTr="00BB7E6B">
        <w:trPr>
          <w:trHeight w:val="1288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7E6B" w:rsidRPr="003C07BB" w:rsidRDefault="00BB7E6B" w:rsidP="009C619F">
            <w:pPr>
              <w:pStyle w:val="Style40"/>
              <w:spacing w:line="240" w:lineRule="auto"/>
              <w:ind w:left="14" w:hanging="14"/>
              <w:contextualSpacing/>
              <w:jc w:val="center"/>
              <w:rPr>
                <w:rStyle w:val="FontStyle73"/>
                <w:sz w:val="28"/>
                <w:szCs w:val="28"/>
              </w:rPr>
            </w:pPr>
            <w:proofErr w:type="spellStart"/>
            <w:r w:rsidRPr="003C07BB">
              <w:rPr>
                <w:rStyle w:val="FontStyle73"/>
                <w:sz w:val="28"/>
                <w:szCs w:val="28"/>
              </w:rPr>
              <w:t>Мухамадеева</w:t>
            </w:r>
            <w:proofErr w:type="spellEnd"/>
            <w:r w:rsidRPr="003C07BB">
              <w:rPr>
                <w:rStyle w:val="FontStyle73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Style w:val="FontStyle73"/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7E6B" w:rsidRPr="003C07BB" w:rsidRDefault="00BB7E6B" w:rsidP="009C619F">
            <w:pPr>
              <w:pStyle w:val="Style33"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2009-2010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7E6B" w:rsidRPr="003C07BB" w:rsidRDefault="00BB7E6B" w:rsidP="009C619F">
            <w:pPr>
              <w:pStyle w:val="Style33"/>
              <w:widowControl/>
              <w:spacing w:line="240" w:lineRule="auto"/>
              <w:ind w:left="254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конкурс сочинений «Письмо водителю»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7E6B" w:rsidRPr="003C07BB" w:rsidRDefault="00BB7E6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муниципальный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7E6B" w:rsidRPr="003C07BB" w:rsidRDefault="00BB7E6B" w:rsidP="009C619F">
            <w:pPr>
              <w:pStyle w:val="Style33"/>
              <w:widowControl/>
              <w:spacing w:line="240" w:lineRule="auto"/>
              <w:contextualSpacing/>
              <w:rPr>
                <w:rStyle w:val="FontStyle73"/>
                <w:sz w:val="28"/>
                <w:szCs w:val="28"/>
              </w:rPr>
            </w:pPr>
            <w:r w:rsidRPr="003C07BB">
              <w:rPr>
                <w:rStyle w:val="FontStyle73"/>
                <w:sz w:val="28"/>
                <w:szCs w:val="28"/>
              </w:rPr>
              <w:t>3 место</w:t>
            </w:r>
          </w:p>
        </w:tc>
      </w:tr>
    </w:tbl>
    <w:p w:rsidR="00BB7E6B" w:rsidRDefault="00BB7E6B" w:rsidP="003C07BB">
      <w:pPr>
        <w:pStyle w:val="Style10"/>
        <w:widowControl/>
        <w:tabs>
          <w:tab w:val="left" w:pos="6313"/>
        </w:tabs>
        <w:spacing w:line="240" w:lineRule="auto"/>
        <w:ind w:firstLine="0"/>
        <w:contextualSpacing/>
        <w:rPr>
          <w:rStyle w:val="FontStyle23"/>
          <w:sz w:val="28"/>
          <w:szCs w:val="28"/>
        </w:rPr>
      </w:pPr>
    </w:p>
    <w:p w:rsidR="003C07BB" w:rsidRPr="003C07BB" w:rsidRDefault="003C07BB" w:rsidP="003C07BB">
      <w:pPr>
        <w:pStyle w:val="Style10"/>
        <w:widowControl/>
        <w:tabs>
          <w:tab w:val="left" w:pos="6313"/>
        </w:tabs>
        <w:spacing w:line="240" w:lineRule="auto"/>
        <w:ind w:firstLine="0"/>
        <w:contextualSpacing/>
        <w:rPr>
          <w:rStyle w:val="FontStyle23"/>
          <w:b w:val="0"/>
          <w:bCs w:val="0"/>
          <w:sz w:val="28"/>
          <w:szCs w:val="28"/>
        </w:rPr>
      </w:pPr>
      <w:r w:rsidRPr="003C07BB">
        <w:rPr>
          <w:rStyle w:val="FontStyle23"/>
          <w:sz w:val="28"/>
          <w:szCs w:val="28"/>
        </w:rPr>
        <w:t xml:space="preserve">2. Высокие  результаты внеурочной деятельности </w:t>
      </w:r>
      <w:proofErr w:type="gramStart"/>
      <w:r w:rsidRPr="003C07BB">
        <w:rPr>
          <w:rStyle w:val="FontStyle23"/>
          <w:sz w:val="28"/>
          <w:szCs w:val="28"/>
        </w:rPr>
        <w:t>обучающихся</w:t>
      </w:r>
      <w:proofErr w:type="gramEnd"/>
      <w:r w:rsidRPr="003C07BB">
        <w:rPr>
          <w:rStyle w:val="FontStyle23"/>
          <w:sz w:val="28"/>
          <w:szCs w:val="28"/>
        </w:rPr>
        <w:t xml:space="preserve"> по учебному предмету.</w:t>
      </w:r>
    </w:p>
    <w:p w:rsidR="003C07BB" w:rsidRPr="003C07BB" w:rsidRDefault="003C07BB" w:rsidP="003C07BB">
      <w:pPr>
        <w:pStyle w:val="Style6"/>
        <w:widowControl/>
        <w:spacing w:before="67" w:line="240" w:lineRule="auto"/>
        <w:contextualSpacing/>
        <w:jc w:val="both"/>
        <w:rPr>
          <w:rStyle w:val="FontStyle23"/>
          <w:sz w:val="28"/>
          <w:szCs w:val="28"/>
        </w:rPr>
      </w:pPr>
    </w:p>
    <w:p w:rsidR="003C07BB" w:rsidRPr="003C07BB" w:rsidRDefault="003C07BB" w:rsidP="003C07BB">
      <w:pPr>
        <w:pStyle w:val="Style6"/>
        <w:widowControl/>
        <w:spacing w:before="67"/>
        <w:ind w:firstLine="567"/>
        <w:contextualSpacing/>
        <w:jc w:val="both"/>
        <w:rPr>
          <w:rStyle w:val="FontStyle23"/>
          <w:b w:val="0"/>
          <w:sz w:val="28"/>
          <w:szCs w:val="28"/>
        </w:rPr>
      </w:pPr>
      <w:r w:rsidRPr="003C07BB">
        <w:rPr>
          <w:rStyle w:val="FontStyle23"/>
          <w:sz w:val="28"/>
          <w:szCs w:val="28"/>
        </w:rPr>
        <w:t xml:space="preserve">  </w:t>
      </w:r>
      <w:proofErr w:type="gramStart"/>
      <w:r w:rsidRPr="003C07BB">
        <w:rPr>
          <w:rStyle w:val="FontStyle23"/>
          <w:b w:val="0"/>
          <w:sz w:val="28"/>
          <w:szCs w:val="28"/>
        </w:rPr>
        <w:t>Воспитание в школе должно идти только через совместную деятельность взрослых и детей, детей друг с другом, в которой единственно возможно присвоение (а не просто узнавание) детьми ценностей.</w:t>
      </w:r>
      <w:proofErr w:type="gramEnd"/>
      <w:r w:rsidRPr="003C07BB">
        <w:rPr>
          <w:rStyle w:val="FontStyle23"/>
          <w:b w:val="0"/>
          <w:sz w:val="28"/>
          <w:szCs w:val="28"/>
        </w:rPr>
        <w:t xml:space="preserve"> При этом воспитание принципиально не может быть локализовано или сведено к какому-то одному виду образовательной деятельности, но должно охватывать и пронизывать собой все виды: учебную (в границах разных образовательных дисциплин) и внеурочную (художественную, коммуникативную, спортивную, </w:t>
      </w:r>
      <w:proofErr w:type="spellStart"/>
      <w:r w:rsidRPr="003C07BB">
        <w:rPr>
          <w:rStyle w:val="FontStyle23"/>
          <w:b w:val="0"/>
          <w:sz w:val="28"/>
          <w:szCs w:val="28"/>
        </w:rPr>
        <w:t>досуговую</w:t>
      </w:r>
      <w:proofErr w:type="spellEnd"/>
      <w:r w:rsidRPr="003C07BB">
        <w:rPr>
          <w:rStyle w:val="FontStyle23"/>
          <w:b w:val="0"/>
          <w:sz w:val="28"/>
          <w:szCs w:val="28"/>
        </w:rPr>
        <w:t>, трудовую и др.) деятельность.</w:t>
      </w:r>
    </w:p>
    <w:p w:rsidR="003C07BB" w:rsidRPr="003C07BB" w:rsidRDefault="003C07BB" w:rsidP="003C07BB">
      <w:pPr>
        <w:pStyle w:val="Style6"/>
        <w:widowControl/>
        <w:spacing w:before="67"/>
        <w:contextualSpacing/>
        <w:jc w:val="both"/>
        <w:rPr>
          <w:rStyle w:val="FontStyle26"/>
          <w:bCs/>
          <w:sz w:val="28"/>
          <w:szCs w:val="28"/>
        </w:rPr>
      </w:pPr>
      <w:r w:rsidRPr="003C07BB">
        <w:rPr>
          <w:rStyle w:val="FontStyle23"/>
          <w:b w:val="0"/>
          <w:sz w:val="28"/>
          <w:szCs w:val="28"/>
        </w:rPr>
        <w:t xml:space="preserve">         </w:t>
      </w:r>
      <w:r w:rsidRPr="003C07BB">
        <w:rPr>
          <w:rStyle w:val="FontStyle26"/>
          <w:sz w:val="28"/>
          <w:szCs w:val="28"/>
        </w:rPr>
        <w:t xml:space="preserve">Одним из путей повышения интереса к изучению школьного курса является хорошо организованная внеклассная работа. Тематические предметные недели </w:t>
      </w:r>
      <w:r w:rsidRPr="003C07BB">
        <w:rPr>
          <w:rStyle w:val="FontStyle26"/>
          <w:sz w:val="28"/>
          <w:szCs w:val="28"/>
        </w:rPr>
        <w:lastRenderedPageBreak/>
        <w:t xml:space="preserve">способствуют развитию личностных качеств учащихся, сближают учителя и ученика. </w:t>
      </w:r>
    </w:p>
    <w:p w:rsidR="003C07BB" w:rsidRPr="003C07BB" w:rsidRDefault="003C07BB" w:rsidP="003C07BB">
      <w:pPr>
        <w:pStyle w:val="Style6"/>
        <w:widowControl/>
        <w:spacing w:before="67"/>
        <w:ind w:firstLine="567"/>
        <w:contextualSpacing/>
        <w:jc w:val="both"/>
        <w:rPr>
          <w:rStyle w:val="FontStyle26"/>
          <w:bCs/>
          <w:sz w:val="28"/>
          <w:szCs w:val="28"/>
        </w:rPr>
      </w:pPr>
      <w:r w:rsidRPr="003C07BB">
        <w:rPr>
          <w:rStyle w:val="FontStyle26"/>
          <w:sz w:val="28"/>
          <w:szCs w:val="28"/>
        </w:rPr>
        <w:t xml:space="preserve">Проведение предметных недель в нашей школе стало традицией. Неделя начальных классов  проходит в декабре каждого учебного года. Примерно за 2 недели продумывается план проведения мероприятий, степень заинтересованности учеников школы. В течение недели проводятся  </w:t>
      </w:r>
      <w:proofErr w:type="spellStart"/>
      <w:r w:rsidRPr="003C07BB">
        <w:rPr>
          <w:rStyle w:val="FontStyle26"/>
          <w:sz w:val="28"/>
          <w:szCs w:val="28"/>
        </w:rPr>
        <w:t>КВНы</w:t>
      </w:r>
      <w:proofErr w:type="spellEnd"/>
      <w:r w:rsidRPr="003C07BB">
        <w:rPr>
          <w:rStyle w:val="FontStyle26"/>
          <w:sz w:val="28"/>
          <w:szCs w:val="28"/>
        </w:rPr>
        <w:t>, конкурсы, викторины. В завершение недели проводится школьная  олимпиада по предмету. Неделя заканчивается общешкольной линейкой, на которой подводятся итоги, награждаются победители.</w:t>
      </w:r>
    </w:p>
    <w:p w:rsidR="000051D0" w:rsidRPr="00BF7839" w:rsidRDefault="003C07BB" w:rsidP="00BF7839">
      <w:pPr>
        <w:pStyle w:val="Style6"/>
        <w:widowControl/>
        <w:spacing w:before="67" w:line="240" w:lineRule="auto"/>
        <w:contextualSpacing/>
        <w:jc w:val="both"/>
        <w:rPr>
          <w:rStyle w:val="FontStyle26"/>
          <w:b/>
          <w:sz w:val="28"/>
          <w:szCs w:val="28"/>
        </w:rPr>
      </w:pPr>
      <w:r w:rsidRPr="003C07BB">
        <w:rPr>
          <w:rStyle w:val="FontStyle26"/>
          <w:sz w:val="28"/>
          <w:szCs w:val="28"/>
        </w:rPr>
        <w:t xml:space="preserve">          </w:t>
      </w:r>
    </w:p>
    <w:p w:rsidR="003C07BB" w:rsidRPr="003C07BB" w:rsidRDefault="003C07BB" w:rsidP="003C07BB">
      <w:pPr>
        <w:pStyle w:val="Style6"/>
        <w:widowControl/>
        <w:spacing w:before="67" w:line="240" w:lineRule="auto"/>
        <w:contextualSpacing/>
        <w:rPr>
          <w:rStyle w:val="FontStyle26"/>
          <w:b/>
          <w:sz w:val="28"/>
          <w:szCs w:val="28"/>
        </w:rPr>
      </w:pPr>
      <w:r w:rsidRPr="003C07BB">
        <w:rPr>
          <w:rStyle w:val="FontStyle26"/>
          <w:b/>
          <w:sz w:val="28"/>
          <w:szCs w:val="28"/>
        </w:rPr>
        <w:t>Позитивная динамика посещения кружков</w:t>
      </w:r>
    </w:p>
    <w:p w:rsidR="003C07BB" w:rsidRPr="003C07BB" w:rsidRDefault="003C07BB" w:rsidP="003C07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7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91200" cy="202882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3C07BB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71450" cy="9525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C07BB" w:rsidRPr="003C07BB" w:rsidRDefault="003C07BB" w:rsidP="003C07BB">
      <w:pPr>
        <w:pStyle w:val="Style3"/>
        <w:widowControl/>
        <w:spacing w:before="5" w:line="240" w:lineRule="auto"/>
        <w:ind w:firstLine="0"/>
        <w:contextualSpacing/>
        <w:rPr>
          <w:rStyle w:val="FontStyle26"/>
          <w:sz w:val="28"/>
          <w:szCs w:val="28"/>
        </w:rPr>
      </w:pPr>
      <w:r w:rsidRPr="003C07BB">
        <w:rPr>
          <w:sz w:val="28"/>
          <w:szCs w:val="28"/>
        </w:rPr>
        <w:t xml:space="preserve">    </w:t>
      </w:r>
      <w:r w:rsidRPr="003C07BB">
        <w:rPr>
          <w:rStyle w:val="FontStyle26"/>
          <w:sz w:val="28"/>
          <w:szCs w:val="28"/>
        </w:rPr>
        <w:t xml:space="preserve"> </w:t>
      </w:r>
    </w:p>
    <w:p w:rsidR="003C07BB" w:rsidRPr="003C07BB" w:rsidRDefault="003C07BB" w:rsidP="003C07BB">
      <w:pPr>
        <w:pStyle w:val="Style3"/>
        <w:widowControl/>
        <w:spacing w:before="5" w:line="240" w:lineRule="auto"/>
        <w:ind w:firstLine="567"/>
        <w:contextualSpacing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>Моя внеурочная работа с учащимися нацелена на активизацию творческой самореализации учащихся, на выработку навыков групповой работы, публичного выступления, умение отстаивать собственную позицию, повышение интереса к изучению предметов.</w:t>
      </w:r>
    </w:p>
    <w:p w:rsidR="003C07BB" w:rsidRPr="003C07BB" w:rsidRDefault="003C07BB" w:rsidP="003C07BB">
      <w:pPr>
        <w:pStyle w:val="Style3"/>
        <w:widowControl/>
        <w:spacing w:before="5" w:line="240" w:lineRule="auto"/>
        <w:ind w:firstLine="567"/>
        <w:contextualSpacing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>Проведение различного рода классных и внеурочных мероприятий, призванных оживить детский интерес к учению - средство, которое я использую в своей деятельности.</w:t>
      </w:r>
    </w:p>
    <w:p w:rsidR="003C07BB" w:rsidRPr="003C07BB" w:rsidRDefault="003C07BB" w:rsidP="003C07BB">
      <w:pPr>
        <w:pStyle w:val="Style3"/>
        <w:widowControl/>
        <w:spacing w:before="5" w:line="240" w:lineRule="auto"/>
        <w:ind w:firstLine="567"/>
        <w:contextualSpacing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>Результатом посещения учащимися кружков являются призовые места в школьных, районных, зональных и республиканских конкурсах (Приложения №52-80)</w:t>
      </w:r>
    </w:p>
    <w:p w:rsidR="003C07BB" w:rsidRPr="003C07BB" w:rsidRDefault="003C07BB" w:rsidP="003C07BB">
      <w:pPr>
        <w:pStyle w:val="Style3"/>
        <w:widowControl/>
        <w:spacing w:before="5" w:line="240" w:lineRule="auto"/>
        <w:ind w:firstLine="567"/>
        <w:contextualSpacing/>
        <w:jc w:val="center"/>
        <w:rPr>
          <w:b/>
          <w:sz w:val="28"/>
          <w:szCs w:val="28"/>
        </w:rPr>
      </w:pPr>
      <w:r w:rsidRPr="003C07BB">
        <w:rPr>
          <w:rStyle w:val="FontStyle26"/>
          <w:b/>
          <w:sz w:val="28"/>
          <w:szCs w:val="28"/>
        </w:rPr>
        <w:t>Результативность внеурочной деятельности</w:t>
      </w:r>
    </w:p>
    <w:p w:rsidR="003C07BB" w:rsidRPr="003C07BB" w:rsidRDefault="003C07BB" w:rsidP="003C07BB">
      <w:pPr>
        <w:pStyle w:val="Style6"/>
        <w:widowControl/>
        <w:spacing w:line="240" w:lineRule="auto"/>
        <w:ind w:left="470"/>
        <w:contextualSpacing/>
        <w:jc w:val="both"/>
        <w:rPr>
          <w:sz w:val="28"/>
          <w:szCs w:val="28"/>
        </w:rPr>
      </w:pPr>
    </w:p>
    <w:tbl>
      <w:tblPr>
        <w:tblW w:w="9706" w:type="dxa"/>
        <w:tblCellMar>
          <w:left w:w="0" w:type="dxa"/>
          <w:right w:w="0" w:type="dxa"/>
        </w:tblCellMar>
        <w:tblLook w:val="04A0"/>
      </w:tblPr>
      <w:tblGrid>
        <w:gridCol w:w="526"/>
        <w:gridCol w:w="1858"/>
        <w:gridCol w:w="4801"/>
        <w:gridCol w:w="2521"/>
      </w:tblGrid>
      <w:tr w:rsidR="003C07BB" w:rsidRPr="003C07BB" w:rsidTr="009C619F">
        <w:trPr>
          <w:trHeight w:val="628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№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Ф.И. уч-ся</w:t>
            </w:r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Название мероприятия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Уровень</w:t>
            </w:r>
          </w:p>
        </w:tc>
      </w:tr>
      <w:tr w:rsidR="003C07BB" w:rsidRPr="003C07BB" w:rsidTr="009C619F">
        <w:trPr>
          <w:trHeight w:val="734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1.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Насрыева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 Диана</w:t>
            </w:r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Участие в выставке «Традиционные и инновационные технологии в ходе реализации программы развития школы «Школа успешного самоопределения»,  сертификат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зональный,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г.</w:t>
            </w:r>
          </w:p>
        </w:tc>
      </w:tr>
      <w:tr w:rsidR="003C07BB" w:rsidRPr="003C07BB" w:rsidTr="009C619F">
        <w:trPr>
          <w:trHeight w:val="734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Шайхуллин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Айнур</w:t>
            </w:r>
            <w:proofErr w:type="spellEnd"/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Конкурс рисунков по теме «Моя семья» с применением компьютерных технологий в графическом редакторе </w:t>
            </w:r>
            <w:proofErr w:type="gram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lastRenderedPageBreak/>
              <w:t>Р</w:t>
            </w:r>
            <w:proofErr w:type="spellStart"/>
            <w:proofErr w:type="gram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  <w:lang w:val="en-US"/>
              </w:rPr>
              <w:t>aint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, номинация  «Раскрытие темы», грамота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lastRenderedPageBreak/>
              <w:t>районный,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г.</w:t>
            </w:r>
          </w:p>
        </w:tc>
      </w:tr>
      <w:tr w:rsidR="003C07BB" w:rsidRPr="003C07BB" w:rsidTr="009C619F">
        <w:trPr>
          <w:trHeight w:val="486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Салимзянов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Арслан</w:t>
            </w:r>
            <w:proofErr w:type="spellEnd"/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За активную и результативную игру в хоккейном турнире между командами «Девон» </w:t>
            </w:r>
            <w:proofErr w:type="gram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г</w:t>
            </w:r>
            <w:proofErr w:type="gram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. Бавлы и «Салават </w:t>
            </w: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Юлаев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»  г. Уфа, грамота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зональный,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г.</w:t>
            </w:r>
          </w:p>
        </w:tc>
      </w:tr>
      <w:tr w:rsidR="003C07BB" w:rsidRPr="003C07BB" w:rsidTr="009C619F">
        <w:trPr>
          <w:trHeight w:val="489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4.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Салимзянов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Арслан</w:t>
            </w:r>
            <w:proofErr w:type="spellEnd"/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Кросс Наций на дистанции 1 км в возрастной группе юноши 1999 г. р.,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 место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г.</w:t>
            </w:r>
          </w:p>
        </w:tc>
      </w:tr>
      <w:tr w:rsidR="003C07BB" w:rsidRPr="003C07BB" w:rsidTr="009C619F">
        <w:trPr>
          <w:trHeight w:val="489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5.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Нурутдинова Виктория</w:t>
            </w:r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 конкурс прикладного творчества на противопожарную тематику, 1 место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г.</w:t>
            </w:r>
          </w:p>
        </w:tc>
      </w:tr>
      <w:tr w:rsidR="003C07BB" w:rsidRPr="003C07BB" w:rsidTr="009C619F">
        <w:trPr>
          <w:trHeight w:val="489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6.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Насрыева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Диана</w:t>
            </w:r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Конкурс-выставка «Художественная обработка древесины в номинации «Флористика», 1 место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региональный,</w:t>
            </w:r>
          </w:p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2008 г</w:t>
            </w:r>
          </w:p>
        </w:tc>
      </w:tr>
      <w:tr w:rsidR="00BB7E6B" w:rsidRPr="003C07BB" w:rsidTr="00BB7E6B">
        <w:trPr>
          <w:trHeight w:val="383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7.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Канипов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Расул</w:t>
            </w:r>
          </w:p>
        </w:tc>
        <w:tc>
          <w:tcPr>
            <w:tcW w:w="48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Турнир по спортивным танцам «Весна 2008», 4 место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региональный, 2008 г.</w:t>
            </w:r>
          </w:p>
        </w:tc>
      </w:tr>
      <w:tr w:rsidR="00BB7E6B" w:rsidRPr="003C07BB" w:rsidTr="00BB7E6B">
        <w:trPr>
          <w:trHeight w:val="753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8.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Альтапов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</w:t>
            </w: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Нияз</w:t>
            </w:r>
            <w:proofErr w:type="spellEnd"/>
          </w:p>
        </w:tc>
        <w:tc>
          <w:tcPr>
            <w:tcW w:w="48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Конкурс рисунков на тему: «Подвиг во имя Отечества», 3 место</w:t>
            </w:r>
          </w:p>
        </w:tc>
        <w:tc>
          <w:tcPr>
            <w:tcW w:w="25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BB7E6B" w:rsidRPr="003C07BB" w:rsidRDefault="00BB7E6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районный, 2009 г.</w:t>
            </w:r>
          </w:p>
        </w:tc>
      </w:tr>
      <w:tr w:rsidR="003C07BB" w:rsidRPr="003C07BB" w:rsidTr="00BB7E6B">
        <w:trPr>
          <w:trHeight w:val="670"/>
        </w:trPr>
        <w:tc>
          <w:tcPr>
            <w:tcW w:w="5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contextualSpacing/>
              <w:jc w:val="center"/>
              <w:rPr>
                <w:rFonts w:eastAsia="Calibri"/>
                <w:color w:val="000000"/>
                <w:kern w:val="24"/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contextualSpacing/>
              <w:jc w:val="center"/>
              <w:rPr>
                <w:rFonts w:eastAsia="Calibri"/>
                <w:color w:val="000000"/>
                <w:kern w:val="24"/>
                <w:sz w:val="28"/>
                <w:szCs w:val="28"/>
              </w:rPr>
            </w:pPr>
            <w:proofErr w:type="spellStart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Шариазданов</w:t>
            </w:r>
            <w:proofErr w:type="spellEnd"/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 xml:space="preserve"> Ильдар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contextualSpacing/>
              <w:jc w:val="center"/>
              <w:rPr>
                <w:rFonts w:eastAsia="Calibri"/>
                <w:color w:val="000000"/>
                <w:kern w:val="24"/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Соревнования по футболу «Кожаный мяч», 2 место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1" w:type="dxa"/>
              <w:bottom w:w="0" w:type="dxa"/>
              <w:right w:w="71" w:type="dxa"/>
            </w:tcMar>
            <w:hideMark/>
          </w:tcPr>
          <w:p w:rsidR="003C07BB" w:rsidRPr="003C07BB" w:rsidRDefault="003C07BB" w:rsidP="009C619F">
            <w:pPr>
              <w:pStyle w:val="a7"/>
              <w:contextualSpacing/>
              <w:jc w:val="center"/>
              <w:rPr>
                <w:rFonts w:eastAsia="Calibri"/>
                <w:color w:val="000000"/>
                <w:kern w:val="24"/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районный, 2009 год</w:t>
            </w:r>
          </w:p>
        </w:tc>
      </w:tr>
    </w:tbl>
    <w:p w:rsidR="003C07BB" w:rsidRPr="003C07BB" w:rsidRDefault="003C07BB" w:rsidP="003C07BB">
      <w:pPr>
        <w:pStyle w:val="Style6"/>
        <w:widowControl/>
        <w:spacing w:before="67" w:line="240" w:lineRule="auto"/>
        <w:contextualSpacing/>
        <w:jc w:val="both"/>
        <w:rPr>
          <w:rStyle w:val="FontStyle23"/>
          <w:sz w:val="28"/>
          <w:szCs w:val="28"/>
        </w:rPr>
      </w:pPr>
      <w:r w:rsidRPr="003C07BB">
        <w:rPr>
          <w:rStyle w:val="FontStyle23"/>
          <w:sz w:val="28"/>
          <w:szCs w:val="28"/>
        </w:rPr>
        <w:t xml:space="preserve">3. Создание учителем условий для приобретения </w:t>
      </w:r>
      <w:proofErr w:type="gramStart"/>
      <w:r w:rsidRPr="003C07BB">
        <w:rPr>
          <w:rStyle w:val="FontStyle23"/>
          <w:sz w:val="28"/>
          <w:szCs w:val="28"/>
        </w:rPr>
        <w:t>обучающимися</w:t>
      </w:r>
      <w:proofErr w:type="gramEnd"/>
      <w:r w:rsidRPr="003C07BB">
        <w:rPr>
          <w:rStyle w:val="FontStyle23"/>
          <w:sz w:val="28"/>
          <w:szCs w:val="28"/>
        </w:rPr>
        <w:t xml:space="preserve"> позитивного социального опыта. </w:t>
      </w:r>
    </w:p>
    <w:p w:rsidR="003C07BB" w:rsidRPr="003C07BB" w:rsidRDefault="003C07BB" w:rsidP="003C07BB">
      <w:pPr>
        <w:pStyle w:val="Style6"/>
        <w:widowControl/>
        <w:spacing w:before="67" w:line="240" w:lineRule="auto"/>
        <w:ind w:firstLine="567"/>
        <w:contextualSpacing/>
        <w:jc w:val="both"/>
        <w:rPr>
          <w:rStyle w:val="FontStyle26"/>
          <w:sz w:val="28"/>
          <w:szCs w:val="28"/>
        </w:rPr>
      </w:pPr>
    </w:p>
    <w:p w:rsidR="003C07BB" w:rsidRPr="003C07BB" w:rsidRDefault="003C07BB" w:rsidP="003C07BB">
      <w:pPr>
        <w:pStyle w:val="Style6"/>
        <w:widowControl/>
        <w:spacing w:before="67" w:line="240" w:lineRule="auto"/>
        <w:ind w:firstLine="567"/>
        <w:contextualSpacing/>
        <w:jc w:val="both"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>В муниципальном образовательном учреждении МОУ СОШ №1  г. Бавлы я выпустила семь поколений выпускников.</w:t>
      </w:r>
    </w:p>
    <w:p w:rsidR="001D510A" w:rsidRPr="000051D0" w:rsidRDefault="003C07BB" w:rsidP="001D51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07BB">
        <w:rPr>
          <w:rFonts w:ascii="Times New Roman" w:hAnsi="Times New Roman" w:cs="Times New Roman"/>
          <w:sz w:val="28"/>
          <w:szCs w:val="28"/>
        </w:rPr>
        <w:t xml:space="preserve">Мои ученики принимают активное участие в общественно значимой деятельности,  что даёт  возможность каждому ребёнку попробовать себя в самых различных видах деятельности, обучает определению своей роли в общем деле. Дети учатся сопереживать, помогать, ценить друг друга, учатся жить в коллективе, быть чуткими, внимательными, усваивать общественные нормы поведения. У школьников развиваются такие качества, как милосердие, сопереживание. </w:t>
      </w:r>
    </w:p>
    <w:p w:rsidR="003C07BB" w:rsidRPr="001D510A" w:rsidRDefault="003C07BB" w:rsidP="001D510A">
      <w:pPr>
        <w:spacing w:line="240" w:lineRule="auto"/>
        <w:ind w:firstLine="567"/>
        <w:jc w:val="both"/>
        <w:rPr>
          <w:rStyle w:val="FontStyle26"/>
          <w:sz w:val="28"/>
          <w:szCs w:val="28"/>
        </w:rPr>
      </w:pPr>
      <w:proofErr w:type="spellStart"/>
      <w:r w:rsidRPr="003C07BB">
        <w:rPr>
          <w:rStyle w:val="FontStyle26"/>
          <w:sz w:val="28"/>
          <w:szCs w:val="28"/>
        </w:rPr>
        <w:t>Сформированность</w:t>
      </w:r>
      <w:proofErr w:type="spellEnd"/>
      <w:r w:rsidRPr="003C07BB">
        <w:rPr>
          <w:rStyle w:val="FontStyle26"/>
          <w:sz w:val="28"/>
          <w:szCs w:val="28"/>
        </w:rPr>
        <w:t xml:space="preserve"> традиций в коллективе является одним из показателей его сплоченности в моей системной работе. С первых дней я работаю над сплочением коллектива через такие традиционные дела, как дни именинника, спортивные праздники, совместные с родителями дни семьи. Приоритетным направлением в воспитательной</w:t>
      </w:r>
      <w:r w:rsidRPr="003C07BB">
        <w:rPr>
          <w:rStyle w:val="FontStyle58"/>
          <w:rFonts w:ascii="Times New Roman" w:hAnsi="Times New Roman" w:cs="Times New Roman"/>
          <w:sz w:val="28"/>
          <w:szCs w:val="28"/>
        </w:rPr>
        <w:t xml:space="preserve"> </w:t>
      </w:r>
      <w:r w:rsidRPr="003C07BB">
        <w:rPr>
          <w:rStyle w:val="FontStyle26"/>
          <w:sz w:val="28"/>
          <w:szCs w:val="28"/>
        </w:rPr>
        <w:t>работе считаю работу с родителями. Родители - организаторы и участники различных конкурсов. Традиционно совместно проводим различные соревнования   и праздники (Приложения №21,22, 25,31,35)</w:t>
      </w:r>
    </w:p>
    <w:p w:rsidR="002C33BC" w:rsidRPr="002C33BC" w:rsidRDefault="002C33BC" w:rsidP="003C07BB">
      <w:pPr>
        <w:spacing w:line="240" w:lineRule="auto"/>
        <w:ind w:firstLine="567"/>
        <w:jc w:val="both"/>
        <w:rPr>
          <w:rStyle w:val="FontStyle26"/>
          <w:sz w:val="28"/>
          <w:szCs w:val="28"/>
          <w:lang w:val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6888"/>
        <w:gridCol w:w="2035"/>
      </w:tblGrid>
      <w:tr w:rsidR="003C07BB" w:rsidRPr="003C07BB" w:rsidTr="009C619F">
        <w:trPr>
          <w:trHeight w:val="50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"/>
              <w:widowControl/>
              <w:contextualSpacing/>
              <w:jc w:val="center"/>
              <w:rPr>
                <w:rStyle w:val="FontStyle30"/>
                <w:sz w:val="28"/>
                <w:szCs w:val="28"/>
              </w:rPr>
            </w:pPr>
            <w:r w:rsidRPr="003C07BB">
              <w:rPr>
                <w:rStyle w:val="FontStyle3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8"/>
              <w:widowControl/>
              <w:spacing w:line="240" w:lineRule="auto"/>
              <w:ind w:left="3010"/>
              <w:contextualSpacing/>
              <w:rPr>
                <w:rStyle w:val="FontStyle23"/>
                <w:sz w:val="28"/>
                <w:szCs w:val="28"/>
              </w:rPr>
            </w:pPr>
            <w:r w:rsidRPr="003C07BB">
              <w:rPr>
                <w:rStyle w:val="FontStyle23"/>
                <w:sz w:val="28"/>
                <w:szCs w:val="28"/>
              </w:rPr>
              <w:t>Тема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8"/>
              <w:widowControl/>
              <w:spacing w:line="240" w:lineRule="auto"/>
              <w:contextualSpacing/>
              <w:jc w:val="center"/>
              <w:rPr>
                <w:rStyle w:val="FontStyle23"/>
                <w:sz w:val="28"/>
                <w:szCs w:val="28"/>
              </w:rPr>
            </w:pPr>
            <w:r w:rsidRPr="003C07BB">
              <w:rPr>
                <w:rStyle w:val="FontStyle23"/>
                <w:sz w:val="28"/>
                <w:szCs w:val="28"/>
              </w:rPr>
              <w:t>Год</w:t>
            </w:r>
          </w:p>
        </w:tc>
      </w:tr>
      <w:tr w:rsidR="003C07BB" w:rsidRPr="003C07BB" w:rsidTr="009C619F">
        <w:trPr>
          <w:trHeight w:val="78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1</w:t>
            </w:r>
          </w:p>
        </w:tc>
        <w:tc>
          <w:tcPr>
            <w:tcW w:w="6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noProof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Праздничная программа, посвященная 9 Мая для ветеранов войны и тружеников тыла «День Победы»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2008</w:t>
            </w:r>
          </w:p>
        </w:tc>
      </w:tr>
      <w:tr w:rsidR="003C07BB" w:rsidRPr="003C07BB" w:rsidTr="009C619F">
        <w:trPr>
          <w:trHeight w:val="469"/>
        </w:trPr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ind w:left="10" w:hanging="10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Внеклассное мероприятие с участием родителей «Калейдоскоп школьной жизни»</w:t>
            </w:r>
          </w:p>
          <w:p w:rsidR="003C07BB" w:rsidRPr="003C07BB" w:rsidRDefault="003C07BB" w:rsidP="009C619F">
            <w:pPr>
              <w:pStyle w:val="Style18"/>
              <w:widowControl/>
              <w:ind w:left="10" w:hanging="10"/>
              <w:contextualSpacing/>
              <w:jc w:val="center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2008</w:t>
            </w:r>
          </w:p>
        </w:tc>
      </w:tr>
      <w:tr w:rsidR="003C07BB" w:rsidRPr="003C07BB" w:rsidTr="009C619F">
        <w:trPr>
          <w:trHeight w:val="338"/>
        </w:trPr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3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ind w:left="5" w:hanging="5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Внеклассное мероприятие для учащихся начальных</w:t>
            </w:r>
          </w:p>
          <w:p w:rsidR="003C07BB" w:rsidRPr="003C07BB" w:rsidRDefault="003C07BB" w:rsidP="009C619F">
            <w:pPr>
              <w:pStyle w:val="Style18"/>
              <w:widowControl/>
              <w:ind w:left="5" w:hanging="5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 xml:space="preserve"> классов МОУ СОШ №1 «Наши пернатые друзья»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2008</w:t>
            </w:r>
          </w:p>
        </w:tc>
      </w:tr>
      <w:tr w:rsidR="003C07BB" w:rsidRPr="003C07BB" w:rsidTr="009C619F">
        <w:trPr>
          <w:trHeight w:val="698"/>
        </w:trPr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4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Конкурс, посвященный Дню Пожилых людей.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2009</w:t>
            </w:r>
          </w:p>
        </w:tc>
      </w:tr>
      <w:tr w:rsidR="003C07BB" w:rsidRPr="003C07BB" w:rsidTr="009C619F">
        <w:trPr>
          <w:trHeight w:val="68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5</w:t>
            </w:r>
          </w:p>
        </w:tc>
        <w:tc>
          <w:tcPr>
            <w:tcW w:w="6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ind w:left="14" w:hanging="14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Внеклассное мероприятие «Конкурс инсценированных сказок» на татарском языке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2009</w:t>
            </w:r>
          </w:p>
        </w:tc>
      </w:tr>
      <w:tr w:rsidR="003C07BB" w:rsidRPr="003C07BB" w:rsidTr="009C619F">
        <w:trPr>
          <w:trHeight w:val="8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6</w:t>
            </w:r>
          </w:p>
        </w:tc>
        <w:tc>
          <w:tcPr>
            <w:tcW w:w="6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ind w:left="5" w:hanging="5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Спортивное соревнование «Веселые старты», в рамках республиканской акции «Спорт вместо наркотиков!»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2009</w:t>
            </w:r>
          </w:p>
        </w:tc>
      </w:tr>
      <w:tr w:rsidR="003C07BB" w:rsidRPr="003C07BB" w:rsidTr="009C619F">
        <w:trPr>
          <w:trHeight w:val="700"/>
        </w:trPr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7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Мероприятие, посвященное международному празднику «День семьи»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2009</w:t>
            </w:r>
          </w:p>
        </w:tc>
      </w:tr>
      <w:tr w:rsidR="00B32DC9" w:rsidRPr="003C07BB" w:rsidTr="00B32DC9">
        <w:trPr>
          <w:trHeight w:val="65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DC9" w:rsidRPr="003C07BB" w:rsidRDefault="00B32DC9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8</w:t>
            </w:r>
          </w:p>
        </w:tc>
        <w:tc>
          <w:tcPr>
            <w:tcW w:w="6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DC9" w:rsidRPr="003C07BB" w:rsidRDefault="00B32DC9" w:rsidP="009C619F">
            <w:pPr>
              <w:pStyle w:val="Style18"/>
              <w:widowControl/>
              <w:ind w:firstLine="10"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Внеклассное мероприятие совместно с родителями « М</w:t>
            </w:r>
            <w:proofErr w:type="gramStart"/>
            <w:r w:rsidRPr="003C07BB">
              <w:rPr>
                <w:rStyle w:val="FontStyle26"/>
                <w:sz w:val="28"/>
                <w:szCs w:val="28"/>
              </w:rPr>
              <w:t>ы-</w:t>
            </w:r>
            <w:proofErr w:type="gramEnd"/>
            <w:r w:rsidRPr="003C07BB">
              <w:rPr>
                <w:rStyle w:val="FontStyle26"/>
                <w:sz w:val="28"/>
                <w:szCs w:val="28"/>
              </w:rPr>
              <w:t xml:space="preserve"> школьниками стали»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2DC9" w:rsidRPr="003C07BB" w:rsidRDefault="00B32DC9" w:rsidP="009C619F">
            <w:pPr>
              <w:pStyle w:val="Style18"/>
              <w:widowControl/>
              <w:contextualSpacing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2010</w:t>
            </w:r>
          </w:p>
        </w:tc>
      </w:tr>
    </w:tbl>
    <w:p w:rsidR="006F453F" w:rsidRPr="000051D0" w:rsidRDefault="006F453F" w:rsidP="000051D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510A" w:rsidRPr="000051D0" w:rsidRDefault="003C07BB" w:rsidP="001D510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7BB">
        <w:rPr>
          <w:rFonts w:ascii="Times New Roman" w:hAnsi="Times New Roman" w:cs="Times New Roman"/>
          <w:sz w:val="28"/>
          <w:szCs w:val="28"/>
        </w:rPr>
        <w:t>Для успешной работы с родителями, составила тематический план занятий по программе «Путь к успеху» и применяю его в своей работе. Провожу родительские собрания в различных формах, чтобы заинтересовать родителей.</w:t>
      </w:r>
    </w:p>
    <w:p w:rsidR="003C07BB" w:rsidRPr="003C07BB" w:rsidRDefault="003C07BB" w:rsidP="001D510A">
      <w:pPr>
        <w:spacing w:line="240" w:lineRule="auto"/>
        <w:ind w:firstLine="567"/>
        <w:contextualSpacing/>
        <w:jc w:val="both"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 xml:space="preserve">Стали традицией ежегодные встречи с ветеранами войны и тружениками тыла. В 2010 году учащиеся начальных классов подготовили праздничную программу, посвящённую Великой Победе. Ученики моего класса приняли активное участие в этом мероприятии (Приложение№21). </w:t>
      </w:r>
    </w:p>
    <w:p w:rsidR="003C07BB" w:rsidRPr="003C07BB" w:rsidRDefault="003C07BB" w:rsidP="003C07BB">
      <w:pPr>
        <w:pStyle w:val="Style13"/>
        <w:widowControl/>
        <w:tabs>
          <w:tab w:val="left" w:pos="5957"/>
        </w:tabs>
        <w:spacing w:line="240" w:lineRule="auto"/>
        <w:ind w:firstLine="567"/>
        <w:contextualSpacing/>
        <w:rPr>
          <w:rStyle w:val="FontStyle26"/>
          <w:sz w:val="28"/>
          <w:szCs w:val="28"/>
        </w:rPr>
      </w:pPr>
      <w:r w:rsidRPr="003C07BB">
        <w:rPr>
          <w:rStyle w:val="FontStyle26"/>
          <w:sz w:val="28"/>
          <w:szCs w:val="28"/>
        </w:rPr>
        <w:t>Учащиеся моего класса являются активными читателями центральной районной библиотеки. Они участвуют во многих мероприятиях, проводимых библиотекарями, всегда с удовольствием им помогают. В проведении всех мероприятий дети показывают сплочённость,  ответственность.  При подведении итогов года, стали  победителями районного конкурса «Читатель года</w:t>
      </w:r>
      <w:proofErr w:type="gramStart"/>
      <w:r w:rsidRPr="003C07BB">
        <w:rPr>
          <w:rStyle w:val="FontStyle26"/>
          <w:sz w:val="28"/>
          <w:szCs w:val="28"/>
        </w:rPr>
        <w:t>»(</w:t>
      </w:r>
      <w:proofErr w:type="gramEnd"/>
      <w:r w:rsidRPr="003C07BB">
        <w:rPr>
          <w:rStyle w:val="FontStyle26"/>
          <w:sz w:val="28"/>
          <w:szCs w:val="28"/>
        </w:rPr>
        <w:t>Приложение №52).</w:t>
      </w:r>
    </w:p>
    <w:p w:rsidR="003C07BB" w:rsidRPr="003C07BB" w:rsidRDefault="003C07BB" w:rsidP="003C07BB">
      <w:pPr>
        <w:spacing w:after="317"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3"/>
        <w:gridCol w:w="4675"/>
        <w:gridCol w:w="2184"/>
        <w:gridCol w:w="1973"/>
      </w:tblGrid>
      <w:tr w:rsidR="003C07BB" w:rsidRPr="003C07BB" w:rsidTr="009C619F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4"/>
              <w:widowControl/>
              <w:rPr>
                <w:rStyle w:val="FontStyle35"/>
                <w:sz w:val="28"/>
                <w:szCs w:val="28"/>
              </w:rPr>
            </w:pPr>
            <w:r w:rsidRPr="003C07BB">
              <w:rPr>
                <w:rStyle w:val="FontStyle35"/>
                <w:sz w:val="28"/>
                <w:szCs w:val="28"/>
              </w:rPr>
              <w:t>№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8"/>
              <w:widowControl/>
              <w:spacing w:line="240" w:lineRule="auto"/>
              <w:ind w:left="1003"/>
              <w:rPr>
                <w:rStyle w:val="FontStyle23"/>
                <w:b w:val="0"/>
                <w:sz w:val="28"/>
                <w:szCs w:val="28"/>
              </w:rPr>
            </w:pPr>
            <w:r w:rsidRPr="003C07BB">
              <w:rPr>
                <w:rStyle w:val="FontStyle23"/>
                <w:b w:val="0"/>
                <w:sz w:val="28"/>
                <w:szCs w:val="28"/>
              </w:rPr>
              <w:t>Название конкурса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8"/>
              <w:widowControl/>
              <w:spacing w:line="240" w:lineRule="auto"/>
              <w:jc w:val="center"/>
              <w:rPr>
                <w:rStyle w:val="FontStyle23"/>
                <w:b w:val="0"/>
                <w:sz w:val="28"/>
                <w:szCs w:val="28"/>
              </w:rPr>
            </w:pPr>
            <w:r w:rsidRPr="003C07BB">
              <w:rPr>
                <w:rStyle w:val="FontStyle23"/>
                <w:b w:val="0"/>
                <w:sz w:val="28"/>
                <w:szCs w:val="28"/>
              </w:rPr>
              <w:t>Уровень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8"/>
              <w:widowControl/>
              <w:spacing w:line="240" w:lineRule="auto"/>
              <w:jc w:val="center"/>
              <w:rPr>
                <w:rStyle w:val="FontStyle23"/>
                <w:b w:val="0"/>
                <w:sz w:val="28"/>
                <w:szCs w:val="28"/>
              </w:rPr>
            </w:pPr>
            <w:r w:rsidRPr="003C07BB">
              <w:rPr>
                <w:rStyle w:val="FontStyle23"/>
                <w:b w:val="0"/>
                <w:sz w:val="28"/>
                <w:szCs w:val="28"/>
              </w:rPr>
              <w:t>Место</w:t>
            </w:r>
          </w:p>
        </w:tc>
      </w:tr>
      <w:tr w:rsidR="003C07BB" w:rsidRPr="003C07BB" w:rsidTr="009C619F">
        <w:trPr>
          <w:trHeight w:val="1009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"/>
              <w:widowControl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1.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Победитель конкурса «Читатель года» – 2008 в номинации «Книгочеи»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3C07BB">
              <w:rPr>
                <w:rFonts w:eastAsia="Calibri"/>
                <w:color w:val="000000"/>
                <w:kern w:val="24"/>
                <w:sz w:val="28"/>
                <w:szCs w:val="28"/>
              </w:rPr>
              <w:t>районный, 2008 г.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"/>
              <w:widowControl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1</w:t>
            </w:r>
          </w:p>
        </w:tc>
      </w:tr>
      <w:tr w:rsidR="003C07BB" w:rsidRPr="003C07BB" w:rsidTr="009C619F"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"/>
              <w:widowControl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2.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ind w:firstLine="10"/>
              <w:contextualSpacing/>
              <w:jc w:val="both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Конкурс на лучшую цепочку следопытов в интеллектуально-познавательной игре «Вопрос на засыпку»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18"/>
              <w:widowControl/>
              <w:contextualSpacing/>
              <w:jc w:val="both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 xml:space="preserve">  районный, 2009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7BB" w:rsidRPr="003C07BB" w:rsidRDefault="003C07BB" w:rsidP="009C619F">
            <w:pPr>
              <w:pStyle w:val="Style4"/>
              <w:widowControl/>
              <w:jc w:val="center"/>
              <w:rPr>
                <w:rStyle w:val="FontStyle26"/>
                <w:sz w:val="28"/>
                <w:szCs w:val="28"/>
              </w:rPr>
            </w:pPr>
            <w:r w:rsidRPr="003C07BB">
              <w:rPr>
                <w:rStyle w:val="FontStyle26"/>
                <w:sz w:val="28"/>
                <w:szCs w:val="28"/>
              </w:rPr>
              <w:t>участие</w:t>
            </w:r>
          </w:p>
        </w:tc>
      </w:tr>
    </w:tbl>
    <w:p w:rsidR="003C07BB" w:rsidRPr="003C07BB" w:rsidRDefault="003C07BB" w:rsidP="003C07BB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C07BB" w:rsidRPr="003C07BB" w:rsidRDefault="003C07BB" w:rsidP="003C07BB">
      <w:pPr>
        <w:pStyle w:val="a7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F7839" w:rsidRDefault="00BF7839" w:rsidP="007165F4">
      <w:pPr>
        <w:pStyle w:val="Style6"/>
        <w:widowControl/>
        <w:spacing w:before="67" w:line="240" w:lineRule="auto"/>
        <w:ind w:firstLine="567"/>
        <w:contextualSpacing/>
        <w:jc w:val="both"/>
        <w:rPr>
          <w:rStyle w:val="FontStyle23"/>
          <w:sz w:val="28"/>
          <w:szCs w:val="28"/>
          <w:lang w:val="en-US"/>
        </w:rPr>
      </w:pPr>
    </w:p>
    <w:p w:rsidR="00BF7839" w:rsidRDefault="00BF7839" w:rsidP="007165F4">
      <w:pPr>
        <w:pStyle w:val="Style6"/>
        <w:widowControl/>
        <w:spacing w:before="67" w:line="240" w:lineRule="auto"/>
        <w:ind w:firstLine="567"/>
        <w:contextualSpacing/>
        <w:jc w:val="both"/>
        <w:rPr>
          <w:rStyle w:val="FontStyle23"/>
          <w:sz w:val="28"/>
          <w:szCs w:val="28"/>
          <w:lang w:val="en-US"/>
        </w:rPr>
      </w:pPr>
    </w:p>
    <w:sectPr w:rsidR="00BF7839" w:rsidSect="003C07BB">
      <w:pgSz w:w="11905" w:h="16837"/>
      <w:pgMar w:top="1134" w:right="851" w:bottom="1134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8C496E"/>
    <w:lvl w:ilvl="0">
      <w:numFmt w:val="bullet"/>
      <w:lvlText w:val="*"/>
      <w:lvlJc w:val="left"/>
    </w:lvl>
  </w:abstractNum>
  <w:abstractNum w:abstractNumId="1">
    <w:nsid w:val="0A26023A"/>
    <w:multiLevelType w:val="hybridMultilevel"/>
    <w:tmpl w:val="395E1EF0"/>
    <w:lvl w:ilvl="0" w:tplc="2440F7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C21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2429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C424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AA1D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C43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8685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848B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AEF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19B7CF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5916DEB"/>
    <w:multiLevelType w:val="hybridMultilevel"/>
    <w:tmpl w:val="2E246370"/>
    <w:lvl w:ilvl="0" w:tplc="46CC8D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E6E3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A643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4852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A6A0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986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6EFE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A84B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8A58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A04FF9"/>
    <w:multiLevelType w:val="hybridMultilevel"/>
    <w:tmpl w:val="A0D20796"/>
    <w:lvl w:ilvl="0" w:tplc="873C7A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C11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CA81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5EF1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7895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962E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9265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82CF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6C3A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76E5124"/>
    <w:multiLevelType w:val="hybridMultilevel"/>
    <w:tmpl w:val="36000B22"/>
    <w:lvl w:ilvl="0" w:tplc="87E6F3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1480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0C98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BCA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5667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BC2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1AA5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00D4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CE92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CD93865"/>
    <w:multiLevelType w:val="hybridMultilevel"/>
    <w:tmpl w:val="55DC5DF2"/>
    <w:lvl w:ilvl="0" w:tplc="6A1A05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C4EC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0C0E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1CE1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E0F5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208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6C92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D4AF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29C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E476387"/>
    <w:multiLevelType w:val="hybridMultilevel"/>
    <w:tmpl w:val="179405A0"/>
    <w:lvl w:ilvl="0" w:tplc="3E50E1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6019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CE70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C6F9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6C4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294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BA3D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0A54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362C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♦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5"/>
  </w:num>
  <w:num w:numId="11">
    <w:abstractNumId w:val="4"/>
  </w:num>
  <w:num w:numId="12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7BB"/>
    <w:rsid w:val="00000F08"/>
    <w:rsid w:val="00000FDF"/>
    <w:rsid w:val="00003829"/>
    <w:rsid w:val="000051D0"/>
    <w:rsid w:val="000075ED"/>
    <w:rsid w:val="00020A87"/>
    <w:rsid w:val="0003271A"/>
    <w:rsid w:val="00032FA6"/>
    <w:rsid w:val="000332A1"/>
    <w:rsid w:val="00042680"/>
    <w:rsid w:val="000443C3"/>
    <w:rsid w:val="000475BC"/>
    <w:rsid w:val="00052E6A"/>
    <w:rsid w:val="000655D9"/>
    <w:rsid w:val="00074454"/>
    <w:rsid w:val="00083D04"/>
    <w:rsid w:val="00085598"/>
    <w:rsid w:val="000879F1"/>
    <w:rsid w:val="000921CE"/>
    <w:rsid w:val="0009587D"/>
    <w:rsid w:val="00096903"/>
    <w:rsid w:val="0009744F"/>
    <w:rsid w:val="000A0040"/>
    <w:rsid w:val="000A086D"/>
    <w:rsid w:val="000A1376"/>
    <w:rsid w:val="000A2743"/>
    <w:rsid w:val="000A2A7C"/>
    <w:rsid w:val="000B4AD2"/>
    <w:rsid w:val="000D1B7B"/>
    <w:rsid w:val="000D3731"/>
    <w:rsid w:val="000D6C78"/>
    <w:rsid w:val="000E0F67"/>
    <w:rsid w:val="000E5A6F"/>
    <w:rsid w:val="000F0B70"/>
    <w:rsid w:val="000F6959"/>
    <w:rsid w:val="0010055D"/>
    <w:rsid w:val="00100D32"/>
    <w:rsid w:val="00111A4C"/>
    <w:rsid w:val="00114023"/>
    <w:rsid w:val="00121271"/>
    <w:rsid w:val="00122752"/>
    <w:rsid w:val="00123A2F"/>
    <w:rsid w:val="00124678"/>
    <w:rsid w:val="00124DE1"/>
    <w:rsid w:val="001301AD"/>
    <w:rsid w:val="00142875"/>
    <w:rsid w:val="00144738"/>
    <w:rsid w:val="001550F7"/>
    <w:rsid w:val="001564E0"/>
    <w:rsid w:val="00162ABE"/>
    <w:rsid w:val="00175EF8"/>
    <w:rsid w:val="001804F1"/>
    <w:rsid w:val="00186C47"/>
    <w:rsid w:val="001904F9"/>
    <w:rsid w:val="00191F49"/>
    <w:rsid w:val="001940CE"/>
    <w:rsid w:val="00195BC4"/>
    <w:rsid w:val="001A0602"/>
    <w:rsid w:val="001A3689"/>
    <w:rsid w:val="001A7132"/>
    <w:rsid w:val="001B2C30"/>
    <w:rsid w:val="001B3212"/>
    <w:rsid w:val="001B4540"/>
    <w:rsid w:val="001C0BA3"/>
    <w:rsid w:val="001C31BF"/>
    <w:rsid w:val="001C60ED"/>
    <w:rsid w:val="001D008A"/>
    <w:rsid w:val="001D510A"/>
    <w:rsid w:val="001D51C1"/>
    <w:rsid w:val="001D5CC4"/>
    <w:rsid w:val="001E0109"/>
    <w:rsid w:val="001F1C30"/>
    <w:rsid w:val="001F1C7F"/>
    <w:rsid w:val="001F5D7A"/>
    <w:rsid w:val="001F6C82"/>
    <w:rsid w:val="00202820"/>
    <w:rsid w:val="00210A74"/>
    <w:rsid w:val="00214013"/>
    <w:rsid w:val="002225EA"/>
    <w:rsid w:val="0022500F"/>
    <w:rsid w:val="002443BD"/>
    <w:rsid w:val="00247C1C"/>
    <w:rsid w:val="002502FF"/>
    <w:rsid w:val="00252F24"/>
    <w:rsid w:val="00253B3A"/>
    <w:rsid w:val="00264E96"/>
    <w:rsid w:val="00265DF6"/>
    <w:rsid w:val="0026601E"/>
    <w:rsid w:val="00273E07"/>
    <w:rsid w:val="0027481D"/>
    <w:rsid w:val="002749C8"/>
    <w:rsid w:val="00275E2B"/>
    <w:rsid w:val="00275E52"/>
    <w:rsid w:val="002822FB"/>
    <w:rsid w:val="0028317C"/>
    <w:rsid w:val="002846B7"/>
    <w:rsid w:val="00287240"/>
    <w:rsid w:val="00293D4A"/>
    <w:rsid w:val="002A0AE4"/>
    <w:rsid w:val="002A26E7"/>
    <w:rsid w:val="002A3D83"/>
    <w:rsid w:val="002A5F61"/>
    <w:rsid w:val="002A7811"/>
    <w:rsid w:val="002B0A18"/>
    <w:rsid w:val="002B38C1"/>
    <w:rsid w:val="002C2CAD"/>
    <w:rsid w:val="002C33BC"/>
    <w:rsid w:val="002C3510"/>
    <w:rsid w:val="002C48C3"/>
    <w:rsid w:val="002C5023"/>
    <w:rsid w:val="002D0850"/>
    <w:rsid w:val="002D1081"/>
    <w:rsid w:val="002D11E2"/>
    <w:rsid w:val="002D6566"/>
    <w:rsid w:val="002E3EA6"/>
    <w:rsid w:val="002E5DA8"/>
    <w:rsid w:val="002E5FA7"/>
    <w:rsid w:val="002E61EF"/>
    <w:rsid w:val="002E74E4"/>
    <w:rsid w:val="002E77EB"/>
    <w:rsid w:val="002F423B"/>
    <w:rsid w:val="002F7011"/>
    <w:rsid w:val="00301A02"/>
    <w:rsid w:val="00305E4B"/>
    <w:rsid w:val="00310021"/>
    <w:rsid w:val="00323FBF"/>
    <w:rsid w:val="003249FD"/>
    <w:rsid w:val="00327566"/>
    <w:rsid w:val="00331498"/>
    <w:rsid w:val="0033165B"/>
    <w:rsid w:val="003327FC"/>
    <w:rsid w:val="00334D25"/>
    <w:rsid w:val="0034458F"/>
    <w:rsid w:val="00347BDA"/>
    <w:rsid w:val="00351BA8"/>
    <w:rsid w:val="0035338F"/>
    <w:rsid w:val="00356932"/>
    <w:rsid w:val="00361676"/>
    <w:rsid w:val="00362D59"/>
    <w:rsid w:val="00370DDF"/>
    <w:rsid w:val="00371DB8"/>
    <w:rsid w:val="00377AA1"/>
    <w:rsid w:val="003808F2"/>
    <w:rsid w:val="00383BCC"/>
    <w:rsid w:val="00384861"/>
    <w:rsid w:val="0039034B"/>
    <w:rsid w:val="003904DB"/>
    <w:rsid w:val="00397AF5"/>
    <w:rsid w:val="003A16C9"/>
    <w:rsid w:val="003A3E13"/>
    <w:rsid w:val="003A446F"/>
    <w:rsid w:val="003A567F"/>
    <w:rsid w:val="003B1621"/>
    <w:rsid w:val="003B3633"/>
    <w:rsid w:val="003B54E7"/>
    <w:rsid w:val="003C07BB"/>
    <w:rsid w:val="003C71F5"/>
    <w:rsid w:val="003E402B"/>
    <w:rsid w:val="003F0639"/>
    <w:rsid w:val="003F0B4A"/>
    <w:rsid w:val="00405162"/>
    <w:rsid w:val="00405642"/>
    <w:rsid w:val="00421D82"/>
    <w:rsid w:val="00425248"/>
    <w:rsid w:val="00430ED6"/>
    <w:rsid w:val="0043109E"/>
    <w:rsid w:val="00433204"/>
    <w:rsid w:val="00434E15"/>
    <w:rsid w:val="00437FC3"/>
    <w:rsid w:val="00446263"/>
    <w:rsid w:val="00450FE3"/>
    <w:rsid w:val="004544CA"/>
    <w:rsid w:val="00467BA3"/>
    <w:rsid w:val="00472EAD"/>
    <w:rsid w:val="00484F94"/>
    <w:rsid w:val="00486159"/>
    <w:rsid w:val="0049217F"/>
    <w:rsid w:val="004A14C5"/>
    <w:rsid w:val="004A2A36"/>
    <w:rsid w:val="004A5DC6"/>
    <w:rsid w:val="004B0A42"/>
    <w:rsid w:val="004B1E30"/>
    <w:rsid w:val="004B2168"/>
    <w:rsid w:val="004B3166"/>
    <w:rsid w:val="004B4F08"/>
    <w:rsid w:val="004C7530"/>
    <w:rsid w:val="004D23C9"/>
    <w:rsid w:val="004D2CA5"/>
    <w:rsid w:val="004D59FE"/>
    <w:rsid w:val="004D5AF4"/>
    <w:rsid w:val="004E3A91"/>
    <w:rsid w:val="004E6105"/>
    <w:rsid w:val="004F0347"/>
    <w:rsid w:val="004F26BC"/>
    <w:rsid w:val="004F68F4"/>
    <w:rsid w:val="00507A40"/>
    <w:rsid w:val="00507BF8"/>
    <w:rsid w:val="00514AA0"/>
    <w:rsid w:val="00515A67"/>
    <w:rsid w:val="005161A8"/>
    <w:rsid w:val="005202E3"/>
    <w:rsid w:val="005375AF"/>
    <w:rsid w:val="00540B10"/>
    <w:rsid w:val="00543045"/>
    <w:rsid w:val="00543B01"/>
    <w:rsid w:val="005555EA"/>
    <w:rsid w:val="0055666B"/>
    <w:rsid w:val="00556BF4"/>
    <w:rsid w:val="0056024E"/>
    <w:rsid w:val="00561D46"/>
    <w:rsid w:val="00562A64"/>
    <w:rsid w:val="0056694D"/>
    <w:rsid w:val="00566E3D"/>
    <w:rsid w:val="005723F5"/>
    <w:rsid w:val="0058058B"/>
    <w:rsid w:val="00587F14"/>
    <w:rsid w:val="00593AAD"/>
    <w:rsid w:val="005954E5"/>
    <w:rsid w:val="005A23B1"/>
    <w:rsid w:val="005A2D1B"/>
    <w:rsid w:val="005A2DE5"/>
    <w:rsid w:val="005A3EBD"/>
    <w:rsid w:val="005A601B"/>
    <w:rsid w:val="005B1DA5"/>
    <w:rsid w:val="005B679B"/>
    <w:rsid w:val="005B7021"/>
    <w:rsid w:val="005C061F"/>
    <w:rsid w:val="005C31AF"/>
    <w:rsid w:val="005C4BB5"/>
    <w:rsid w:val="005C4CB4"/>
    <w:rsid w:val="005C59BA"/>
    <w:rsid w:val="005C6B2A"/>
    <w:rsid w:val="005C7402"/>
    <w:rsid w:val="005D2DCA"/>
    <w:rsid w:val="005D3668"/>
    <w:rsid w:val="005D460F"/>
    <w:rsid w:val="005D61F8"/>
    <w:rsid w:val="005D7442"/>
    <w:rsid w:val="005E0E88"/>
    <w:rsid w:val="005E2CD7"/>
    <w:rsid w:val="005E62C1"/>
    <w:rsid w:val="005E63FB"/>
    <w:rsid w:val="005F4171"/>
    <w:rsid w:val="005F5857"/>
    <w:rsid w:val="005F64DD"/>
    <w:rsid w:val="006021E4"/>
    <w:rsid w:val="00604325"/>
    <w:rsid w:val="0060464A"/>
    <w:rsid w:val="00606AEB"/>
    <w:rsid w:val="00610C3A"/>
    <w:rsid w:val="00611692"/>
    <w:rsid w:val="00617331"/>
    <w:rsid w:val="006212B4"/>
    <w:rsid w:val="0063629B"/>
    <w:rsid w:val="0064541B"/>
    <w:rsid w:val="00653F87"/>
    <w:rsid w:val="006615E0"/>
    <w:rsid w:val="0066699D"/>
    <w:rsid w:val="0067020D"/>
    <w:rsid w:val="00670F15"/>
    <w:rsid w:val="00673BE9"/>
    <w:rsid w:val="0068317C"/>
    <w:rsid w:val="006834DB"/>
    <w:rsid w:val="00684A0C"/>
    <w:rsid w:val="006902ED"/>
    <w:rsid w:val="00693E2E"/>
    <w:rsid w:val="006A1F11"/>
    <w:rsid w:val="006A7277"/>
    <w:rsid w:val="006B3BBF"/>
    <w:rsid w:val="006C242D"/>
    <w:rsid w:val="006C290C"/>
    <w:rsid w:val="006C7F0D"/>
    <w:rsid w:val="006D6B9A"/>
    <w:rsid w:val="006E74AE"/>
    <w:rsid w:val="006F02B2"/>
    <w:rsid w:val="006F453F"/>
    <w:rsid w:val="00700DFB"/>
    <w:rsid w:val="00703330"/>
    <w:rsid w:val="00704C67"/>
    <w:rsid w:val="007066E7"/>
    <w:rsid w:val="00710341"/>
    <w:rsid w:val="00714C9E"/>
    <w:rsid w:val="00716024"/>
    <w:rsid w:val="007165F4"/>
    <w:rsid w:val="00724725"/>
    <w:rsid w:val="00734FDA"/>
    <w:rsid w:val="007358B9"/>
    <w:rsid w:val="00740009"/>
    <w:rsid w:val="007408B3"/>
    <w:rsid w:val="00750305"/>
    <w:rsid w:val="0075042B"/>
    <w:rsid w:val="00757486"/>
    <w:rsid w:val="0076222F"/>
    <w:rsid w:val="00763E2C"/>
    <w:rsid w:val="00767E39"/>
    <w:rsid w:val="00772147"/>
    <w:rsid w:val="00772C23"/>
    <w:rsid w:val="0077382E"/>
    <w:rsid w:val="007806D2"/>
    <w:rsid w:val="007864CF"/>
    <w:rsid w:val="00790865"/>
    <w:rsid w:val="00791D05"/>
    <w:rsid w:val="007B151C"/>
    <w:rsid w:val="007B2A35"/>
    <w:rsid w:val="007B3CEA"/>
    <w:rsid w:val="007B4BA8"/>
    <w:rsid w:val="007B4F9C"/>
    <w:rsid w:val="007B570D"/>
    <w:rsid w:val="007B6D2C"/>
    <w:rsid w:val="007C2B4A"/>
    <w:rsid w:val="007C3F5F"/>
    <w:rsid w:val="007C47AD"/>
    <w:rsid w:val="007C53A0"/>
    <w:rsid w:val="007C7973"/>
    <w:rsid w:val="007D15A0"/>
    <w:rsid w:val="007D4115"/>
    <w:rsid w:val="007D5392"/>
    <w:rsid w:val="007D6B70"/>
    <w:rsid w:val="007E0AF4"/>
    <w:rsid w:val="007E119A"/>
    <w:rsid w:val="007E297F"/>
    <w:rsid w:val="007F2CC2"/>
    <w:rsid w:val="007F54C8"/>
    <w:rsid w:val="00802AA6"/>
    <w:rsid w:val="00803DFB"/>
    <w:rsid w:val="00806342"/>
    <w:rsid w:val="00806469"/>
    <w:rsid w:val="00811465"/>
    <w:rsid w:val="008143A9"/>
    <w:rsid w:val="00817E28"/>
    <w:rsid w:val="0082056C"/>
    <w:rsid w:val="00827ADF"/>
    <w:rsid w:val="00833489"/>
    <w:rsid w:val="00836EF2"/>
    <w:rsid w:val="00840EDA"/>
    <w:rsid w:val="00842BB2"/>
    <w:rsid w:val="00847DDB"/>
    <w:rsid w:val="00850465"/>
    <w:rsid w:val="00850B00"/>
    <w:rsid w:val="0085404D"/>
    <w:rsid w:val="00854C5A"/>
    <w:rsid w:val="008663D6"/>
    <w:rsid w:val="008679F0"/>
    <w:rsid w:val="00873575"/>
    <w:rsid w:val="00884C48"/>
    <w:rsid w:val="00894D08"/>
    <w:rsid w:val="00896D02"/>
    <w:rsid w:val="008A37F7"/>
    <w:rsid w:val="008A6D80"/>
    <w:rsid w:val="008C0B35"/>
    <w:rsid w:val="008C1161"/>
    <w:rsid w:val="008C1FCF"/>
    <w:rsid w:val="008C35DD"/>
    <w:rsid w:val="008C6BD6"/>
    <w:rsid w:val="008D3EA2"/>
    <w:rsid w:val="008E0884"/>
    <w:rsid w:val="008E1715"/>
    <w:rsid w:val="008E1C02"/>
    <w:rsid w:val="008E51F7"/>
    <w:rsid w:val="008E6550"/>
    <w:rsid w:val="008F27AA"/>
    <w:rsid w:val="0090766A"/>
    <w:rsid w:val="009143E9"/>
    <w:rsid w:val="009242E1"/>
    <w:rsid w:val="00926400"/>
    <w:rsid w:val="00926C58"/>
    <w:rsid w:val="009274D2"/>
    <w:rsid w:val="00932DC6"/>
    <w:rsid w:val="00940E85"/>
    <w:rsid w:val="00950814"/>
    <w:rsid w:val="009539B0"/>
    <w:rsid w:val="0095409D"/>
    <w:rsid w:val="00955910"/>
    <w:rsid w:val="009579A1"/>
    <w:rsid w:val="009619A9"/>
    <w:rsid w:val="0096223D"/>
    <w:rsid w:val="00964660"/>
    <w:rsid w:val="00964E5E"/>
    <w:rsid w:val="009669C2"/>
    <w:rsid w:val="00967983"/>
    <w:rsid w:val="00967CB5"/>
    <w:rsid w:val="009738AC"/>
    <w:rsid w:val="00977A2D"/>
    <w:rsid w:val="00981C5A"/>
    <w:rsid w:val="009868D8"/>
    <w:rsid w:val="009876B5"/>
    <w:rsid w:val="00991C0D"/>
    <w:rsid w:val="00994BCC"/>
    <w:rsid w:val="009A03D6"/>
    <w:rsid w:val="009A081D"/>
    <w:rsid w:val="009A0922"/>
    <w:rsid w:val="009A24AC"/>
    <w:rsid w:val="009A2BDF"/>
    <w:rsid w:val="009B69D6"/>
    <w:rsid w:val="009C1B76"/>
    <w:rsid w:val="009C3044"/>
    <w:rsid w:val="009D585E"/>
    <w:rsid w:val="009E0312"/>
    <w:rsid w:val="009E3ECD"/>
    <w:rsid w:val="009E5490"/>
    <w:rsid w:val="009E7A1D"/>
    <w:rsid w:val="009F6995"/>
    <w:rsid w:val="00A079AE"/>
    <w:rsid w:val="00A11CDC"/>
    <w:rsid w:val="00A14841"/>
    <w:rsid w:val="00A17D3A"/>
    <w:rsid w:val="00A25E4E"/>
    <w:rsid w:val="00A318F4"/>
    <w:rsid w:val="00A32C0F"/>
    <w:rsid w:val="00A32FCE"/>
    <w:rsid w:val="00A3742A"/>
    <w:rsid w:val="00A378C0"/>
    <w:rsid w:val="00A4032C"/>
    <w:rsid w:val="00A46983"/>
    <w:rsid w:val="00A475F6"/>
    <w:rsid w:val="00A54954"/>
    <w:rsid w:val="00A558C9"/>
    <w:rsid w:val="00A55BEC"/>
    <w:rsid w:val="00A60C62"/>
    <w:rsid w:val="00A61EC6"/>
    <w:rsid w:val="00A64AE7"/>
    <w:rsid w:val="00A71AC5"/>
    <w:rsid w:val="00A825BC"/>
    <w:rsid w:val="00A82A13"/>
    <w:rsid w:val="00A8429F"/>
    <w:rsid w:val="00A84DF0"/>
    <w:rsid w:val="00A86423"/>
    <w:rsid w:val="00A91C91"/>
    <w:rsid w:val="00A93F88"/>
    <w:rsid w:val="00A94905"/>
    <w:rsid w:val="00AA5108"/>
    <w:rsid w:val="00AB0943"/>
    <w:rsid w:val="00AC68C8"/>
    <w:rsid w:val="00AF0A21"/>
    <w:rsid w:val="00AF599B"/>
    <w:rsid w:val="00AF5DC8"/>
    <w:rsid w:val="00B057CF"/>
    <w:rsid w:val="00B177B2"/>
    <w:rsid w:val="00B2069A"/>
    <w:rsid w:val="00B22818"/>
    <w:rsid w:val="00B2328C"/>
    <w:rsid w:val="00B24660"/>
    <w:rsid w:val="00B25C03"/>
    <w:rsid w:val="00B26371"/>
    <w:rsid w:val="00B27331"/>
    <w:rsid w:val="00B30ADE"/>
    <w:rsid w:val="00B32DC9"/>
    <w:rsid w:val="00B40671"/>
    <w:rsid w:val="00B44557"/>
    <w:rsid w:val="00B51554"/>
    <w:rsid w:val="00B542FB"/>
    <w:rsid w:val="00B55209"/>
    <w:rsid w:val="00B63D44"/>
    <w:rsid w:val="00B64529"/>
    <w:rsid w:val="00B67A0C"/>
    <w:rsid w:val="00B70A43"/>
    <w:rsid w:val="00B725FD"/>
    <w:rsid w:val="00B77730"/>
    <w:rsid w:val="00B77752"/>
    <w:rsid w:val="00B83E7C"/>
    <w:rsid w:val="00B85669"/>
    <w:rsid w:val="00B87F1C"/>
    <w:rsid w:val="00B9676B"/>
    <w:rsid w:val="00B97563"/>
    <w:rsid w:val="00BA0035"/>
    <w:rsid w:val="00BA3EF1"/>
    <w:rsid w:val="00BA467A"/>
    <w:rsid w:val="00BA5154"/>
    <w:rsid w:val="00BB0F12"/>
    <w:rsid w:val="00BB7E6B"/>
    <w:rsid w:val="00BC4278"/>
    <w:rsid w:val="00BD18CF"/>
    <w:rsid w:val="00BD25E8"/>
    <w:rsid w:val="00BD3599"/>
    <w:rsid w:val="00BD6232"/>
    <w:rsid w:val="00BE10E0"/>
    <w:rsid w:val="00BE4020"/>
    <w:rsid w:val="00BE6CD9"/>
    <w:rsid w:val="00BF1927"/>
    <w:rsid w:val="00BF1D9A"/>
    <w:rsid w:val="00BF2072"/>
    <w:rsid w:val="00BF7839"/>
    <w:rsid w:val="00C00104"/>
    <w:rsid w:val="00C0730A"/>
    <w:rsid w:val="00C14727"/>
    <w:rsid w:val="00C14EB2"/>
    <w:rsid w:val="00C177BA"/>
    <w:rsid w:val="00C17DC4"/>
    <w:rsid w:val="00C24923"/>
    <w:rsid w:val="00C2542D"/>
    <w:rsid w:val="00C25F85"/>
    <w:rsid w:val="00C27081"/>
    <w:rsid w:val="00C30AED"/>
    <w:rsid w:val="00C32DD3"/>
    <w:rsid w:val="00C346BD"/>
    <w:rsid w:val="00C366F4"/>
    <w:rsid w:val="00C4168E"/>
    <w:rsid w:val="00C42E12"/>
    <w:rsid w:val="00C43A46"/>
    <w:rsid w:val="00C44D0C"/>
    <w:rsid w:val="00C45CE4"/>
    <w:rsid w:val="00C4620E"/>
    <w:rsid w:val="00C469E9"/>
    <w:rsid w:val="00C47E83"/>
    <w:rsid w:val="00C50712"/>
    <w:rsid w:val="00C5186A"/>
    <w:rsid w:val="00C5203B"/>
    <w:rsid w:val="00C57794"/>
    <w:rsid w:val="00C6081A"/>
    <w:rsid w:val="00C65B58"/>
    <w:rsid w:val="00C75746"/>
    <w:rsid w:val="00C810EC"/>
    <w:rsid w:val="00C8134F"/>
    <w:rsid w:val="00C955DC"/>
    <w:rsid w:val="00C968B1"/>
    <w:rsid w:val="00CA2274"/>
    <w:rsid w:val="00CA3051"/>
    <w:rsid w:val="00CB4900"/>
    <w:rsid w:val="00CB5C74"/>
    <w:rsid w:val="00CB6E09"/>
    <w:rsid w:val="00CC6DED"/>
    <w:rsid w:val="00CE1F4F"/>
    <w:rsid w:val="00CE34E5"/>
    <w:rsid w:val="00CE6750"/>
    <w:rsid w:val="00CE7230"/>
    <w:rsid w:val="00CF01D1"/>
    <w:rsid w:val="00CF59DD"/>
    <w:rsid w:val="00CF5BD6"/>
    <w:rsid w:val="00D023B9"/>
    <w:rsid w:val="00D05970"/>
    <w:rsid w:val="00D108AD"/>
    <w:rsid w:val="00D130A4"/>
    <w:rsid w:val="00D16039"/>
    <w:rsid w:val="00D2443B"/>
    <w:rsid w:val="00D247CB"/>
    <w:rsid w:val="00D31085"/>
    <w:rsid w:val="00D35189"/>
    <w:rsid w:val="00D35F25"/>
    <w:rsid w:val="00D43573"/>
    <w:rsid w:val="00D44DE7"/>
    <w:rsid w:val="00D46EB2"/>
    <w:rsid w:val="00D473E6"/>
    <w:rsid w:val="00D5414F"/>
    <w:rsid w:val="00D80874"/>
    <w:rsid w:val="00D86E06"/>
    <w:rsid w:val="00D870DF"/>
    <w:rsid w:val="00D90F4F"/>
    <w:rsid w:val="00D9452F"/>
    <w:rsid w:val="00D95D98"/>
    <w:rsid w:val="00D97486"/>
    <w:rsid w:val="00DA4550"/>
    <w:rsid w:val="00DA4847"/>
    <w:rsid w:val="00DB44E0"/>
    <w:rsid w:val="00DB6D2A"/>
    <w:rsid w:val="00DC5EF9"/>
    <w:rsid w:val="00DC7840"/>
    <w:rsid w:val="00DD0285"/>
    <w:rsid w:val="00DD31AF"/>
    <w:rsid w:val="00DD379E"/>
    <w:rsid w:val="00DE1664"/>
    <w:rsid w:val="00DE3677"/>
    <w:rsid w:val="00DE3B52"/>
    <w:rsid w:val="00DE5348"/>
    <w:rsid w:val="00DE6F9D"/>
    <w:rsid w:val="00DF0FAE"/>
    <w:rsid w:val="00DF19D3"/>
    <w:rsid w:val="00DF7C32"/>
    <w:rsid w:val="00E125F2"/>
    <w:rsid w:val="00E165A5"/>
    <w:rsid w:val="00E1718B"/>
    <w:rsid w:val="00E25817"/>
    <w:rsid w:val="00E275DE"/>
    <w:rsid w:val="00E53B48"/>
    <w:rsid w:val="00E55135"/>
    <w:rsid w:val="00E62079"/>
    <w:rsid w:val="00E64086"/>
    <w:rsid w:val="00E701DC"/>
    <w:rsid w:val="00E73120"/>
    <w:rsid w:val="00E73DC4"/>
    <w:rsid w:val="00E80470"/>
    <w:rsid w:val="00E94A4D"/>
    <w:rsid w:val="00E97B68"/>
    <w:rsid w:val="00EA43F8"/>
    <w:rsid w:val="00EA4725"/>
    <w:rsid w:val="00EA5FE5"/>
    <w:rsid w:val="00EB47C9"/>
    <w:rsid w:val="00EC3A1E"/>
    <w:rsid w:val="00EC67F1"/>
    <w:rsid w:val="00ED65DA"/>
    <w:rsid w:val="00EE0A66"/>
    <w:rsid w:val="00EE10A1"/>
    <w:rsid w:val="00EE318E"/>
    <w:rsid w:val="00EE36D3"/>
    <w:rsid w:val="00EF030D"/>
    <w:rsid w:val="00EF7BF7"/>
    <w:rsid w:val="00F0587C"/>
    <w:rsid w:val="00F11A30"/>
    <w:rsid w:val="00F11D7B"/>
    <w:rsid w:val="00F1337A"/>
    <w:rsid w:val="00F160E0"/>
    <w:rsid w:val="00F17AED"/>
    <w:rsid w:val="00F21F23"/>
    <w:rsid w:val="00F24AB5"/>
    <w:rsid w:val="00F255A8"/>
    <w:rsid w:val="00F27FF3"/>
    <w:rsid w:val="00F3109B"/>
    <w:rsid w:val="00F355D7"/>
    <w:rsid w:val="00F40DC1"/>
    <w:rsid w:val="00F427B5"/>
    <w:rsid w:val="00F45209"/>
    <w:rsid w:val="00F45768"/>
    <w:rsid w:val="00F46DD6"/>
    <w:rsid w:val="00F507E7"/>
    <w:rsid w:val="00F512E0"/>
    <w:rsid w:val="00F55903"/>
    <w:rsid w:val="00F573EA"/>
    <w:rsid w:val="00F6200D"/>
    <w:rsid w:val="00F6233F"/>
    <w:rsid w:val="00F643B1"/>
    <w:rsid w:val="00F66299"/>
    <w:rsid w:val="00F71BCD"/>
    <w:rsid w:val="00F77A19"/>
    <w:rsid w:val="00F77CA5"/>
    <w:rsid w:val="00F8329B"/>
    <w:rsid w:val="00FA134A"/>
    <w:rsid w:val="00FB33D4"/>
    <w:rsid w:val="00FC60C8"/>
    <w:rsid w:val="00FC7A87"/>
    <w:rsid w:val="00FE20C9"/>
    <w:rsid w:val="00FE2E60"/>
    <w:rsid w:val="00FE450F"/>
    <w:rsid w:val="00FE56F6"/>
    <w:rsid w:val="00FE5B8D"/>
    <w:rsid w:val="00FE63C0"/>
    <w:rsid w:val="00FF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68"/>
  </w:style>
  <w:style w:type="paragraph" w:styleId="1">
    <w:name w:val="heading 1"/>
    <w:basedOn w:val="a"/>
    <w:next w:val="a"/>
    <w:link w:val="10"/>
    <w:qFormat/>
    <w:rsid w:val="003C07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7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C07B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C07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C0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07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C0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3C07B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"/>
    <w:uiPriority w:val="99"/>
    <w:rsid w:val="003C07BB"/>
    <w:pPr>
      <w:widowControl w:val="0"/>
      <w:autoSpaceDE w:val="0"/>
      <w:autoSpaceDN w:val="0"/>
      <w:adjustRightInd w:val="0"/>
      <w:spacing w:after="0" w:line="61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3C07BB"/>
    <w:rPr>
      <w:rFonts w:ascii="Sylfaen" w:hAnsi="Sylfaen" w:cs="Sylfaen"/>
      <w:sz w:val="14"/>
      <w:szCs w:val="14"/>
    </w:rPr>
  </w:style>
  <w:style w:type="character" w:customStyle="1" w:styleId="FontStyle54">
    <w:name w:val="Font Style54"/>
    <w:basedOn w:val="a0"/>
    <w:uiPriority w:val="99"/>
    <w:rsid w:val="003C07BB"/>
    <w:rPr>
      <w:rFonts w:ascii="Arial Narrow" w:hAnsi="Arial Narrow" w:cs="Arial Narrow"/>
      <w:sz w:val="32"/>
      <w:szCs w:val="32"/>
    </w:rPr>
  </w:style>
  <w:style w:type="character" w:customStyle="1" w:styleId="FontStyle55">
    <w:name w:val="Font Style55"/>
    <w:basedOn w:val="a0"/>
    <w:uiPriority w:val="99"/>
    <w:rsid w:val="003C07BB"/>
    <w:rPr>
      <w:rFonts w:ascii="Arial Black" w:hAnsi="Arial Black" w:cs="Arial Black"/>
      <w:sz w:val="24"/>
      <w:szCs w:val="24"/>
    </w:rPr>
  </w:style>
  <w:style w:type="character" w:customStyle="1" w:styleId="FontStyle56">
    <w:name w:val="Font Style56"/>
    <w:basedOn w:val="a0"/>
    <w:uiPriority w:val="99"/>
    <w:rsid w:val="003C07BB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uiPriority w:val="99"/>
    <w:rsid w:val="003C07BB"/>
    <w:rPr>
      <w:rFonts w:ascii="Arial" w:hAnsi="Arial" w:cs="Arial"/>
      <w:b/>
      <w:bCs/>
      <w:sz w:val="20"/>
      <w:szCs w:val="20"/>
    </w:rPr>
  </w:style>
  <w:style w:type="paragraph" w:customStyle="1" w:styleId="Style15">
    <w:name w:val="Style15"/>
    <w:basedOn w:val="a"/>
    <w:uiPriority w:val="99"/>
    <w:rsid w:val="003C07BB"/>
    <w:pPr>
      <w:widowControl w:val="0"/>
      <w:autoSpaceDE w:val="0"/>
      <w:autoSpaceDN w:val="0"/>
      <w:adjustRightInd w:val="0"/>
      <w:spacing w:after="0" w:line="341" w:lineRule="exact"/>
      <w:ind w:hanging="8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3C07BB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3C07BB"/>
    <w:rPr>
      <w:rFonts w:ascii="Arial" w:hAnsi="Arial" w:cs="Arial"/>
      <w:b/>
      <w:bCs/>
      <w:sz w:val="18"/>
      <w:szCs w:val="18"/>
    </w:rPr>
  </w:style>
  <w:style w:type="character" w:customStyle="1" w:styleId="FontStyle63">
    <w:name w:val="Font Style63"/>
    <w:basedOn w:val="a0"/>
    <w:uiPriority w:val="99"/>
    <w:rsid w:val="003C07BB"/>
    <w:rPr>
      <w:rFonts w:ascii="Arial" w:hAnsi="Arial" w:cs="Arial"/>
      <w:sz w:val="14"/>
      <w:szCs w:val="14"/>
    </w:rPr>
  </w:style>
  <w:style w:type="paragraph" w:customStyle="1" w:styleId="Style12">
    <w:name w:val="Style12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C07BB"/>
    <w:pPr>
      <w:widowControl w:val="0"/>
      <w:autoSpaceDE w:val="0"/>
      <w:autoSpaceDN w:val="0"/>
      <w:adjustRightInd w:val="0"/>
      <w:spacing w:after="0" w:line="63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3C07BB"/>
    <w:rPr>
      <w:rFonts w:ascii="Arial" w:hAnsi="Arial" w:cs="Arial"/>
      <w:sz w:val="24"/>
      <w:szCs w:val="24"/>
    </w:rPr>
  </w:style>
  <w:style w:type="character" w:customStyle="1" w:styleId="FontStyle70">
    <w:name w:val="Font Style70"/>
    <w:basedOn w:val="a0"/>
    <w:uiPriority w:val="99"/>
    <w:rsid w:val="003C07BB"/>
    <w:rPr>
      <w:rFonts w:ascii="Arial Narrow" w:hAnsi="Arial Narrow" w:cs="Arial Narrow"/>
      <w:sz w:val="28"/>
      <w:szCs w:val="28"/>
    </w:rPr>
  </w:style>
  <w:style w:type="character" w:customStyle="1" w:styleId="FontStyle71">
    <w:name w:val="Font Style71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3C07BB"/>
    <w:rPr>
      <w:rFonts w:ascii="Times New Roman" w:hAnsi="Times New Roman" w:cs="Times New Roman"/>
      <w:sz w:val="28"/>
      <w:szCs w:val="28"/>
    </w:rPr>
  </w:style>
  <w:style w:type="paragraph" w:customStyle="1" w:styleId="Style10">
    <w:name w:val="Style10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3C07B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unhideWhenUsed/>
    <w:rsid w:val="003C0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uiPriority w:val="99"/>
    <w:rsid w:val="003C07BB"/>
    <w:rPr>
      <w:rFonts w:ascii="Palatino Linotype" w:hAnsi="Palatino Linotype" w:cs="Palatino Linotype"/>
      <w:spacing w:val="-10"/>
      <w:sz w:val="26"/>
      <w:szCs w:val="26"/>
    </w:rPr>
  </w:style>
  <w:style w:type="character" w:customStyle="1" w:styleId="FontStyle32">
    <w:name w:val="Font Style32"/>
    <w:basedOn w:val="a0"/>
    <w:uiPriority w:val="99"/>
    <w:rsid w:val="003C07BB"/>
    <w:rPr>
      <w:rFonts w:ascii="Times New Roman" w:hAnsi="Times New Roman" w:cs="Times New Roman"/>
      <w:b/>
      <w:bCs/>
      <w:spacing w:val="-30"/>
      <w:w w:val="50"/>
      <w:sz w:val="36"/>
      <w:szCs w:val="36"/>
    </w:rPr>
  </w:style>
  <w:style w:type="character" w:customStyle="1" w:styleId="FontStyle33">
    <w:name w:val="Font Style33"/>
    <w:basedOn w:val="a0"/>
    <w:uiPriority w:val="99"/>
    <w:rsid w:val="003C07BB"/>
    <w:rPr>
      <w:rFonts w:ascii="Palatino Linotype" w:hAnsi="Palatino Linotype" w:cs="Palatino Linotype"/>
      <w:b/>
      <w:bCs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C07BB"/>
    <w:pPr>
      <w:widowControl w:val="0"/>
      <w:autoSpaceDE w:val="0"/>
      <w:autoSpaceDN w:val="0"/>
      <w:adjustRightInd w:val="0"/>
      <w:spacing w:after="0" w:line="326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C07BB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List Paragraph"/>
    <w:basedOn w:val="a"/>
    <w:uiPriority w:val="34"/>
    <w:qFormat/>
    <w:rsid w:val="003C0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3C07BB"/>
    <w:rPr>
      <w:rFonts w:ascii="Times New Roman" w:hAnsi="Times New Roman" w:cs="Times New Roman"/>
      <w:sz w:val="26"/>
      <w:szCs w:val="26"/>
    </w:rPr>
  </w:style>
  <w:style w:type="table" w:styleId="a9">
    <w:name w:val="Table Grid"/>
    <w:basedOn w:val="a1"/>
    <w:rsid w:val="003C0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semiHidden/>
    <w:unhideWhenUsed/>
    <w:rsid w:val="003C07B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3C07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1"/>
    <w:qFormat/>
    <w:rsid w:val="003C0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0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07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9087561971420537E-2"/>
          <c:y val="2.8184601924759405E-2"/>
          <c:w val="0.71526020759851794"/>
          <c:h val="0.8270503687039115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2008-2009</c:v>
                </c:pt>
                <c:pt idx="1">
                  <c:v>2009-2010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2008-2009</c:v>
                </c:pt>
                <c:pt idx="1">
                  <c:v>2009-2010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63</c:v>
                </c:pt>
                <c:pt idx="1">
                  <c:v>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2008-2009</c:v>
                </c:pt>
                <c:pt idx="1">
                  <c:v>2009-2010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0</c:v>
                </c:pt>
              </c:numCache>
            </c:numRef>
          </c:val>
        </c:ser>
        <c:axId val="66176896"/>
        <c:axId val="68501504"/>
      </c:barChart>
      <c:catAx>
        <c:axId val="66176896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8501504"/>
        <c:crosses val="autoZero"/>
        <c:auto val="1"/>
        <c:lblAlgn val="ctr"/>
        <c:lblOffset val="100"/>
      </c:catAx>
      <c:valAx>
        <c:axId val="68501504"/>
        <c:scaling>
          <c:orientation val="minMax"/>
        </c:scaling>
        <c:axPos val="l"/>
        <c:majorGridlines/>
        <c:numFmt formatCode="General" sourceLinked="1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6176896"/>
        <c:crosses val="autoZero"/>
        <c:crossBetween val="between"/>
      </c:valAx>
    </c:plotArea>
    <c:plotVisOnly val="1"/>
    <c:dispBlanksAs val="gap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4620198393599698E-2"/>
          <c:y val="4.4057617797775513E-2"/>
          <c:w val="0.69742926768146962"/>
          <c:h val="0.8270503687039115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66</c:v>
                </c:pt>
                <c:pt idx="1">
                  <c:v>70</c:v>
                </c:pt>
                <c:pt idx="2">
                  <c:v>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66</c:v>
                </c:pt>
                <c:pt idx="1">
                  <c:v>80</c:v>
                </c:pt>
                <c:pt idx="2">
                  <c:v>85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66</c:v>
                </c:pt>
                <c:pt idx="1">
                  <c:v>75</c:v>
                </c:pt>
                <c:pt idx="2">
                  <c:v>80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76</c:v>
                </c:pt>
                <c:pt idx="1">
                  <c:v>85</c:v>
                </c:pt>
                <c:pt idx="2">
                  <c:v>80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5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0">
                  <c:v>83</c:v>
                </c:pt>
                <c:pt idx="1">
                  <c:v>80</c:v>
                </c:pt>
                <c:pt idx="2">
                  <c:v>80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Ряд 6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2008-2009г. 3 класс</c:v>
                </c:pt>
                <c:pt idx="1">
                  <c:v>2009-2010г. 4 класс</c:v>
                </c:pt>
                <c:pt idx="2">
                  <c:v>2009-2011г. 5 класс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0">
                  <c:v>85</c:v>
                </c:pt>
                <c:pt idx="1">
                  <c:v>85</c:v>
                </c:pt>
                <c:pt idx="2">
                  <c:v>85</c:v>
                </c:pt>
              </c:numCache>
            </c:numRef>
          </c:val>
        </c:ser>
        <c:axId val="68706688"/>
        <c:axId val="68708224"/>
      </c:barChart>
      <c:catAx>
        <c:axId val="68706688"/>
        <c:scaling>
          <c:orientation val="minMax"/>
        </c:scaling>
        <c:axPos val="b"/>
        <c:numFmt formatCode="General" sourceLinked="1"/>
        <c:tickLblPos val="nextTo"/>
        <c:crossAx val="68708224"/>
        <c:crosses val="autoZero"/>
        <c:auto val="1"/>
        <c:lblAlgn val="ctr"/>
        <c:lblOffset val="100"/>
      </c:catAx>
      <c:valAx>
        <c:axId val="68708224"/>
        <c:scaling>
          <c:orientation val="minMax"/>
        </c:scaling>
        <c:axPos val="l"/>
        <c:majorGridlines/>
        <c:numFmt formatCode="General" sourceLinked="1"/>
        <c:tickLblPos val="nextTo"/>
        <c:crossAx val="68706688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5036636045494834E-2"/>
          <c:y val="9.9613173353330864E-2"/>
          <c:w val="0.88792632691746542"/>
          <c:h val="0.7230624296962879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2"/>
                <c:pt idx="0">
                  <c:v>средние данные по классу</c:v>
                </c:pt>
                <c:pt idx="1">
                  <c:v>средние данные по всем участникам  мониторинга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66</c:v>
                </c:pt>
                <c:pt idx="1">
                  <c:v>53</c:v>
                </c:pt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Лист1!$A$2:$A$4</c:f>
              <c:strCache>
                <c:ptCount val="2"/>
                <c:pt idx="0">
                  <c:v>средние данные по классу</c:v>
                </c:pt>
                <c:pt idx="1">
                  <c:v>средние данные по всем участникам  мониторинга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</c:numCache>
            </c:numRef>
          </c:val>
        </c:ser>
        <c:axId val="69030272"/>
        <c:axId val="69032192"/>
      </c:barChart>
      <c:catAx>
        <c:axId val="69030272"/>
        <c:scaling>
          <c:orientation val="minMax"/>
        </c:scaling>
        <c:axPos val="b"/>
        <c:numFmt formatCode="General" sourceLinked="1"/>
        <c:tickLblPos val="nextTo"/>
        <c:crossAx val="69032192"/>
        <c:crosses val="autoZero"/>
        <c:auto val="1"/>
        <c:lblAlgn val="ctr"/>
        <c:lblOffset val="100"/>
      </c:catAx>
      <c:valAx>
        <c:axId val="69032192"/>
        <c:scaling>
          <c:orientation val="minMax"/>
        </c:scaling>
        <c:axPos val="l"/>
        <c:majorGridlines/>
        <c:numFmt formatCode="General" sourceLinked="1"/>
        <c:tickLblPos val="nextTo"/>
        <c:crossAx val="69030272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3 класс (2008-2009)</c:v>
                </c:pt>
                <c:pt idx="1">
                  <c:v>4 класс (2009-2010)</c:v>
                </c:pt>
                <c:pt idx="2">
                  <c:v>1 класс (2010-2011)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14</c:v>
                </c:pt>
                <c:pt idx="2">
                  <c:v>15</c:v>
                </c:pt>
              </c:numCache>
            </c:numRef>
          </c:val>
        </c:ser>
        <c:firstSliceAng val="0"/>
      </c:pieChart>
      <c:spPr>
        <a:noFill/>
        <a:ln w="25358">
          <a:noFill/>
        </a:ln>
      </c:spPr>
    </c:plotArea>
    <c:legend>
      <c:legendPos val="r"/>
      <c:layout>
        <c:manualLayout>
          <c:xMode val="edge"/>
          <c:yMode val="edge"/>
          <c:x val="0.65855761352035003"/>
          <c:y val="0.28928177081313111"/>
          <c:w val="0.32762355456819953"/>
          <c:h val="0.32037133289373332"/>
        </c:manualLayout>
      </c:layout>
    </c:legend>
    <c:plotVisOnly val="1"/>
    <c:dispBlanksAs val="zero"/>
  </c:chart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83982208"/>
        <c:axId val="83983744"/>
        <c:axId val="0"/>
      </c:bar3DChart>
      <c:catAx>
        <c:axId val="83982208"/>
        <c:scaling>
          <c:orientation val="minMax"/>
        </c:scaling>
        <c:axPos val="b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3983744"/>
        <c:crosses val="autoZero"/>
        <c:auto val="1"/>
        <c:lblAlgn val="ctr"/>
        <c:lblOffset val="100"/>
        <c:tickMarkSkip val="1"/>
      </c:catAx>
      <c:valAx>
        <c:axId val="83983744"/>
        <c:scaling>
          <c:orientation val="minMax"/>
        </c:scaling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3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3982208"/>
        <c:crosses val="autoZero"/>
        <c:crossBetween val="between"/>
      </c:valAx>
      <c:spPr>
        <a:noFill/>
        <a:ln w="25392">
          <a:noFill/>
        </a:ln>
      </c:spPr>
    </c:plotArea>
    <c:legend>
      <c:legendPos val="r"/>
      <c:layout>
        <c:manualLayout>
          <c:xMode val="edge"/>
          <c:yMode val="edge"/>
          <c:x val="0.54205607476635209"/>
          <c:y val="0.19767441860465029"/>
          <c:w val="0.42056074766355289"/>
          <c:h val="0.60465116279069764"/>
        </c:manualLayout>
      </c:layout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27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3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0.80964</cdr:x>
      <cdr:y>0.47841</cdr:y>
    </cdr:from>
    <cdr:to>
      <cdr:x>0.82932</cdr:x>
      <cdr:y>0.52602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701805" y="1531088"/>
          <a:ext cx="114293" cy="152399"/>
        </a:xfrm>
        <a:prstGeom xmlns:a="http://schemas.openxmlformats.org/drawingml/2006/main" prst="rect">
          <a:avLst/>
        </a:prstGeom>
        <a:solidFill xmlns:a="http://schemas.openxmlformats.org/drawingml/2006/main">
          <a:srgbClr val="4F81BD"/>
        </a:solidFill>
        <a:ln xmlns:a="http://schemas.openxmlformats.org/drawingml/2006/main" w="25400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0.83522</cdr:x>
      <cdr:y>0.41528</cdr:y>
    </cdr:from>
    <cdr:to>
      <cdr:x>1</cdr:x>
      <cdr:y>0.54897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850337" y="1329068"/>
          <a:ext cx="956930" cy="42784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0.80743</cdr:x>
      <cdr:y>0.62791</cdr:y>
    </cdr:from>
    <cdr:to>
      <cdr:x>0.82978</cdr:x>
      <cdr:y>0.6711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4688958" y="2009553"/>
          <a:ext cx="129806" cy="138223"/>
        </a:xfrm>
        <a:prstGeom xmlns:a="http://schemas.openxmlformats.org/drawingml/2006/main" prst="rect">
          <a:avLst/>
        </a:prstGeom>
        <a:solidFill xmlns:a="http://schemas.openxmlformats.org/drawingml/2006/main">
          <a:srgbClr val="FF0000"/>
        </a:solidFill>
        <a:ln xmlns:a="http://schemas.openxmlformats.org/drawingml/2006/main" w="25400" cap="flat" cmpd="sng" algn="ctr">
          <a:solidFill>
            <a:srgbClr val="FF0000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0.82208</cdr:x>
      <cdr:y>0.57475</cdr:y>
    </cdr:from>
    <cdr:to>
      <cdr:x>0.97071</cdr:x>
      <cdr:y>0.69103</cdr:y>
    </cdr:to>
    <cdr:pic>
      <cdr:nvPicPr>
        <cdr:cNvPr id="6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4774018" y="1839432"/>
          <a:ext cx="863128" cy="372139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0.80055</cdr:x>
      <cdr:y>0.14834</cdr:y>
    </cdr:from>
    <cdr:to>
      <cdr:x>0.97572</cdr:x>
      <cdr:y>0.47648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962525" y="314326"/>
          <a:ext cx="1085849" cy="69532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0.77379</cdr:x>
      <cdr:y>0.19866</cdr:y>
    </cdr:from>
    <cdr:to>
      <cdr:x>0.79224</cdr:x>
      <cdr:y>0.22055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5205585" y="795075"/>
          <a:ext cx="123542" cy="108692"/>
        </a:xfrm>
        <a:prstGeom xmlns:a="http://schemas.openxmlformats.org/drawingml/2006/main" prst="rect">
          <a:avLst/>
        </a:prstGeom>
        <a:solidFill xmlns:a="http://schemas.openxmlformats.org/drawingml/2006/main">
          <a:srgbClr val="4F81BD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0.7716</cdr:x>
      <cdr:y>0.24768</cdr:y>
    </cdr:from>
    <cdr:to>
      <cdr:x>0.79224</cdr:x>
      <cdr:y>0.27383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5190904" y="1040611"/>
          <a:ext cx="138224" cy="128969"/>
        </a:xfrm>
        <a:prstGeom xmlns:a="http://schemas.openxmlformats.org/drawingml/2006/main" prst="rect">
          <a:avLst/>
        </a:prstGeom>
        <a:solidFill xmlns:a="http://schemas.openxmlformats.org/drawingml/2006/main">
          <a:srgbClr val="C0504D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2">
            <a:shade val="50000"/>
          </a:schemeClr>
        </a:lnRef>
        <a:fillRef xmlns:a="http://schemas.openxmlformats.org/drawingml/2006/main" idx="1">
          <a:schemeClr val="accent2"/>
        </a:fillRef>
        <a:effectRef xmlns:a="http://schemas.openxmlformats.org/drawingml/2006/main" idx="0">
          <a:schemeClr val="accent2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0.77317</cdr:x>
      <cdr:y>0.283</cdr:y>
    </cdr:from>
    <cdr:to>
      <cdr:x>0.7907</cdr:x>
      <cdr:y>0.3028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5201428" y="1215931"/>
          <a:ext cx="117415" cy="97845"/>
        </a:xfrm>
        <a:prstGeom xmlns:a="http://schemas.openxmlformats.org/drawingml/2006/main" prst="rect">
          <a:avLst/>
        </a:prstGeom>
        <a:solidFill xmlns:a="http://schemas.openxmlformats.org/drawingml/2006/main">
          <a:srgbClr val="9BBB59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3">
            <a:shade val="50000"/>
          </a:schemeClr>
        </a:lnRef>
        <a:fillRef xmlns:a="http://schemas.openxmlformats.org/drawingml/2006/main" idx="1">
          <a:schemeClr val="accent3"/>
        </a:fillRef>
        <a:effectRef xmlns:a="http://schemas.openxmlformats.org/drawingml/2006/main" idx="0">
          <a:schemeClr val="accent3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0.77319</cdr:x>
      <cdr:y>0.32483</cdr:y>
    </cdr:from>
    <cdr:to>
      <cdr:x>0.79288</cdr:x>
      <cdr:y>0.3463</cdr:y>
    </cdr:to>
    <cdr:sp macro="" textlink="">
      <cdr:nvSpPr>
        <cdr:cNvPr id="12" name="Прямоугольник 11"/>
        <cdr:cNvSpPr/>
      </cdr:nvSpPr>
      <cdr:spPr>
        <a:xfrm xmlns:a="http://schemas.openxmlformats.org/drawingml/2006/main">
          <a:off x="5201536" y="1424762"/>
          <a:ext cx="131912" cy="106326"/>
        </a:xfrm>
        <a:prstGeom xmlns:a="http://schemas.openxmlformats.org/drawingml/2006/main" prst="rect">
          <a:avLst/>
        </a:prstGeom>
        <a:solidFill xmlns:a="http://schemas.openxmlformats.org/drawingml/2006/main">
          <a:srgbClr val="8064A2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4">
            <a:shade val="50000"/>
          </a:schemeClr>
        </a:lnRef>
        <a:fillRef xmlns:a="http://schemas.openxmlformats.org/drawingml/2006/main" idx="1">
          <a:schemeClr val="accent4"/>
        </a:fillRef>
        <a:effectRef xmlns:a="http://schemas.openxmlformats.org/drawingml/2006/main" idx="0">
          <a:schemeClr val="accent4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0.77286</cdr:x>
      <cdr:y>0.37205</cdr:y>
    </cdr:from>
    <cdr:to>
      <cdr:x>0.78992</cdr:x>
      <cdr:y>0.39307</cdr:y>
    </cdr:to>
    <cdr:sp macro="" textlink="">
      <cdr:nvSpPr>
        <cdr:cNvPr id="13" name="Прямоугольник 12"/>
        <cdr:cNvSpPr/>
      </cdr:nvSpPr>
      <cdr:spPr>
        <a:xfrm xmlns:a="http://schemas.openxmlformats.org/drawingml/2006/main">
          <a:off x="5199320" y="1658679"/>
          <a:ext cx="114300" cy="104774"/>
        </a:xfrm>
        <a:prstGeom xmlns:a="http://schemas.openxmlformats.org/drawingml/2006/main" prst="rect">
          <a:avLst/>
        </a:prstGeom>
        <a:solidFill xmlns:a="http://schemas.openxmlformats.org/drawingml/2006/main">
          <a:srgbClr val="4BACC6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5">
            <a:shade val="50000"/>
          </a:schemeClr>
        </a:lnRef>
        <a:fillRef xmlns:a="http://schemas.openxmlformats.org/drawingml/2006/main" idx="1">
          <a:schemeClr val="accent5"/>
        </a:fillRef>
        <a:effectRef xmlns:a="http://schemas.openxmlformats.org/drawingml/2006/main" idx="0">
          <a:schemeClr val="accent5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  <cdr:relSizeAnchor xmlns:cdr="http://schemas.openxmlformats.org/drawingml/2006/chartDrawing">
    <cdr:from>
      <cdr:x>0.77319</cdr:x>
      <cdr:y>0.42331</cdr:y>
    </cdr:from>
    <cdr:to>
      <cdr:x>0.79224</cdr:x>
      <cdr:y>0.44881</cdr:y>
    </cdr:to>
    <cdr:sp macro="" textlink="">
      <cdr:nvSpPr>
        <cdr:cNvPr id="14" name="Прямоугольник 13"/>
        <cdr:cNvSpPr/>
      </cdr:nvSpPr>
      <cdr:spPr>
        <a:xfrm xmlns:a="http://schemas.openxmlformats.org/drawingml/2006/main">
          <a:off x="5201535" y="1913861"/>
          <a:ext cx="127591" cy="127590"/>
        </a:xfrm>
        <a:prstGeom xmlns:a="http://schemas.openxmlformats.org/drawingml/2006/main" prst="rect">
          <a:avLst/>
        </a:prstGeom>
        <a:solidFill xmlns:a="http://schemas.openxmlformats.org/drawingml/2006/main">
          <a:srgbClr val="F79646"/>
        </a:solidFill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6">
            <a:shade val="50000"/>
          </a:schemeClr>
        </a:lnRef>
        <a:fillRef xmlns:a="http://schemas.openxmlformats.org/drawingml/2006/main" idx="1">
          <a:schemeClr val="accent6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0.09112</cdr:x>
      <cdr:y>0.0762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499915" cy="243861"/>
        </a:xfrm>
        <a:prstGeom xmlns:a="http://schemas.openxmlformats.org/drawingml/2006/main" prst="rect">
          <a:avLst/>
        </a:prstGeom>
      </cdr:spPr>
    </cdr:pic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0.25876</cdr:x>
      <cdr:y>0.34483</cdr:y>
    </cdr:from>
    <cdr:to>
      <cdr:x>0.40568</cdr:x>
      <cdr:y>0.61576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476376" y="666750"/>
          <a:ext cx="838199" cy="5238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800"/>
            <a:t>1 класс</a:t>
          </a:r>
        </a:p>
        <a:p xmlns:a="http://schemas.openxmlformats.org/drawingml/2006/main">
          <a:r>
            <a:rPr lang="ru-RU" sz="800"/>
            <a:t>(2010-2011</a:t>
          </a:r>
          <a:r>
            <a:rPr lang="ru-RU" sz="1100"/>
            <a:t>)</a:t>
          </a:r>
        </a:p>
        <a:p xmlns:a="http://schemas.openxmlformats.org/drawingml/2006/main">
          <a:r>
            <a:rPr lang="ru-RU" sz="800"/>
            <a:t>39%</a:t>
          </a:r>
        </a:p>
      </cdr:txBody>
    </cdr:sp>
  </cdr:relSizeAnchor>
  <cdr:relSizeAnchor xmlns:cdr="http://schemas.openxmlformats.org/drawingml/2006/chartDrawing">
    <cdr:from>
      <cdr:x>0.39733</cdr:x>
      <cdr:y>0.18719</cdr:y>
    </cdr:from>
    <cdr:to>
      <cdr:x>0.53422</cdr:x>
      <cdr:y>0.42365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266950" y="361951"/>
          <a:ext cx="781050" cy="457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800"/>
            <a:t>3 класс</a:t>
          </a:r>
        </a:p>
        <a:p xmlns:a="http://schemas.openxmlformats.org/drawingml/2006/main">
          <a:r>
            <a:rPr lang="ru-RU" sz="800"/>
            <a:t>(2008-2009)</a:t>
          </a:r>
        </a:p>
        <a:p xmlns:a="http://schemas.openxmlformats.org/drawingml/2006/main">
          <a:r>
            <a:rPr lang="ru-RU" sz="800"/>
            <a:t>24%</a:t>
          </a:r>
        </a:p>
      </cdr:txBody>
    </cdr:sp>
  </cdr:relSizeAnchor>
  <cdr:relSizeAnchor xmlns:cdr="http://schemas.openxmlformats.org/drawingml/2006/chartDrawing">
    <cdr:from>
      <cdr:x>0.39065</cdr:x>
      <cdr:y>0.52709</cdr:y>
    </cdr:from>
    <cdr:to>
      <cdr:x>0.4975</cdr:x>
      <cdr:y>0.7734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228851" y="1019176"/>
          <a:ext cx="609600" cy="476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800"/>
            <a:t>4 класс</a:t>
          </a:r>
        </a:p>
        <a:p xmlns:a="http://schemas.openxmlformats.org/drawingml/2006/main">
          <a:r>
            <a:rPr lang="ru-RU" sz="800"/>
            <a:t>(2009-2010)</a:t>
          </a:r>
        </a:p>
        <a:p xmlns:a="http://schemas.openxmlformats.org/drawingml/2006/main">
          <a:r>
            <a:rPr lang="ru-RU" sz="800"/>
            <a:t>37%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287D1-49CD-47F4-8099-F0984F55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2012-06-19T10:03:00Z</dcterms:created>
  <dcterms:modified xsi:type="dcterms:W3CDTF">2012-06-19T10:43:00Z</dcterms:modified>
</cp:coreProperties>
</file>